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940C17" w:rsidR="00940C17" w:rsidP="11682BD2" w:rsidRDefault="00940C17" w14:paraId="7F53C03E" w14:textId="4F217E01">
      <w:pPr>
        <w:jc w:val="center"/>
        <w:rPr>
          <w:b w:val="1"/>
          <w:bCs w:val="1"/>
        </w:rPr>
      </w:pPr>
      <w:r w:rsidRPr="15F0096E" w:rsidR="46B61D3F">
        <w:rPr>
          <w:b w:val="1"/>
          <w:bCs w:val="1"/>
        </w:rPr>
        <w:t>Resident Doctors</w:t>
      </w:r>
      <w:r w:rsidRPr="15F0096E" w:rsidR="277BD8F5">
        <w:rPr>
          <w:b w:val="1"/>
          <w:bCs w:val="1"/>
        </w:rPr>
        <w:t>’ Committee</w:t>
      </w:r>
    </w:p>
    <w:p w:rsidRPr="00940C17" w:rsidR="00940C17" w:rsidP="00940C17" w:rsidRDefault="00940C17" w14:paraId="4B0315D1" w14:textId="77777777">
      <w:pPr>
        <w:jc w:val="center"/>
        <w:rPr>
          <w:b/>
        </w:rPr>
      </w:pPr>
      <w:r w:rsidRPr="00940C17">
        <w:rPr>
          <w:b/>
        </w:rPr>
        <w:t>Role Specification</w:t>
      </w:r>
    </w:p>
    <w:p w:rsidR="00940C17" w:rsidP="00940C17" w:rsidRDefault="00940C17" w14:paraId="5068C02D" w14:textId="77777777"/>
    <w:p w:rsidRPr="00940C17" w:rsidR="00940C17" w:rsidP="17995115" w:rsidRDefault="00940C17" w14:paraId="61898201" w14:textId="4438A303">
      <w:pPr>
        <w:pStyle w:val="ListParagraph"/>
        <w:numPr>
          <w:ilvl w:val="0"/>
          <w:numId w:val="11"/>
        </w:numPr>
        <w:spacing w:before="0" w:beforeAutospacing="off" w:after="0" w:afterAutospacing="off"/>
        <w:ind w:left="360" w:right="0" w:hanging="360"/>
        <w:rPr>
          <w:rFonts w:ascii="Calibri" w:hAnsi="Calibri" w:eastAsia="Calibri" w:cs="Calibri"/>
          <w:b w:val="1"/>
          <w:bCs w:val="1"/>
          <w:noProof w:val="0"/>
          <w:color w:val="000000" w:themeColor="text1" w:themeTint="FF" w:themeShade="FF"/>
          <w:sz w:val="22"/>
          <w:szCs w:val="22"/>
          <w:lang w:val="en-GB"/>
        </w:rPr>
      </w:pPr>
      <w:r w:rsidRPr="17995115" w:rsidR="62273EEC">
        <w:rPr>
          <w:rFonts w:ascii="Calibri" w:hAnsi="Calibri" w:eastAsia="Calibri" w:cs="Calibri"/>
          <w:b w:val="1"/>
          <w:bCs w:val="1"/>
          <w:noProof w:val="0"/>
          <w:color w:val="000000" w:themeColor="text1" w:themeTint="FF" w:themeShade="FF"/>
          <w:sz w:val="22"/>
          <w:szCs w:val="22"/>
          <w:lang w:val="en-GB"/>
        </w:rPr>
        <w:t>Background</w:t>
      </w:r>
    </w:p>
    <w:p w:rsidRPr="00940C17" w:rsidR="00940C17" w:rsidP="17995115" w:rsidRDefault="00940C17" w14:paraId="01B8A4EE" w14:textId="24AAF231">
      <w:pPr>
        <w:spacing w:before="0" w:beforeAutospacing="off" w:after="0" w:afterAutospacing="off"/>
        <w:rPr>
          <w:rFonts w:ascii="Calibri" w:hAnsi="Calibri" w:eastAsia="Calibri" w:cs="Calibri"/>
          <w:noProof w:val="0"/>
          <w:color w:val="000000" w:themeColor="text1" w:themeTint="FF" w:themeShade="FF"/>
          <w:sz w:val="22"/>
          <w:szCs w:val="22"/>
          <w:lang w:val="en-GB"/>
        </w:rPr>
      </w:pPr>
      <w:r w:rsidRPr="17995115" w:rsidR="62273EEC">
        <w:rPr>
          <w:rFonts w:ascii="Calibri" w:hAnsi="Calibri" w:eastAsia="Calibri" w:cs="Calibri"/>
          <w:noProof w:val="0"/>
          <w:color w:val="000000" w:themeColor="text1" w:themeTint="FF" w:themeShade="FF"/>
          <w:sz w:val="22"/>
          <w:szCs w:val="22"/>
          <w:lang w:val="en-GB"/>
        </w:rPr>
        <w:t>Founded in 1599, we are the only multidisciplinary Royal College in the UK and home to over 1</w:t>
      </w:r>
      <w:r w:rsidRPr="17995115" w:rsidR="26FAAB6F">
        <w:rPr>
          <w:rFonts w:ascii="Calibri" w:hAnsi="Calibri" w:eastAsia="Calibri" w:cs="Calibri"/>
          <w:noProof w:val="0"/>
          <w:color w:val="000000" w:themeColor="text1" w:themeTint="FF" w:themeShade="FF"/>
          <w:sz w:val="22"/>
          <w:szCs w:val="22"/>
          <w:lang w:val="en-GB"/>
        </w:rPr>
        <w:t>5</w:t>
      </w:r>
      <w:r w:rsidRPr="17995115" w:rsidR="62273EEC">
        <w:rPr>
          <w:rFonts w:ascii="Calibri" w:hAnsi="Calibri" w:eastAsia="Calibri" w:cs="Calibri"/>
          <w:noProof w:val="0"/>
          <w:color w:val="000000" w:themeColor="text1" w:themeTint="FF" w:themeShade="FF"/>
          <w:sz w:val="22"/>
          <w:szCs w:val="22"/>
          <w:lang w:val="en-GB"/>
        </w:rPr>
        <w:t xml:space="preserve">,000 physicians, surgeons, dental </w:t>
      </w:r>
      <w:r w:rsidRPr="17995115" w:rsidR="62273EEC">
        <w:rPr>
          <w:rFonts w:ascii="Calibri" w:hAnsi="Calibri" w:eastAsia="Calibri" w:cs="Calibri"/>
          <w:noProof w:val="0"/>
          <w:color w:val="000000" w:themeColor="text1" w:themeTint="FF" w:themeShade="FF"/>
          <w:sz w:val="22"/>
          <w:szCs w:val="22"/>
          <w:lang w:val="en-GB"/>
        </w:rPr>
        <w:t>surgeons</w:t>
      </w:r>
      <w:r w:rsidRPr="17995115" w:rsidR="62273EEC">
        <w:rPr>
          <w:rFonts w:ascii="Calibri" w:hAnsi="Calibri" w:eastAsia="Calibri" w:cs="Calibri"/>
          <w:noProof w:val="0"/>
          <w:color w:val="000000" w:themeColor="text1" w:themeTint="FF" w:themeShade="FF"/>
          <w:sz w:val="22"/>
          <w:szCs w:val="22"/>
          <w:lang w:val="en-GB"/>
        </w:rPr>
        <w:t xml:space="preserve"> and specialists in the fields of travel medicine and podiatric medicine. </w:t>
      </w:r>
    </w:p>
    <w:p w:rsidRPr="00940C17" w:rsidR="00940C17" w:rsidP="17995115" w:rsidRDefault="00940C17" w14:paraId="08331B12" w14:textId="2D7531AD">
      <w:pPr>
        <w:spacing w:before="0" w:beforeAutospacing="off" w:after="0" w:afterAutospacing="off"/>
      </w:pPr>
      <w:r w:rsidRPr="17995115" w:rsidR="62273EEC">
        <w:rPr>
          <w:rFonts w:ascii="Calibri" w:hAnsi="Calibri" w:eastAsia="Calibri" w:cs="Calibri"/>
          <w:noProof w:val="0"/>
          <w:color w:val="000000" w:themeColor="text1" w:themeTint="FF" w:themeShade="FF"/>
          <w:sz w:val="22"/>
          <w:szCs w:val="22"/>
          <w:lang w:val="en-GB"/>
        </w:rPr>
        <w:t xml:space="preserve"> </w:t>
      </w:r>
    </w:p>
    <w:p w:rsidRPr="00940C17" w:rsidR="00940C17" w:rsidP="17995115" w:rsidRDefault="00940C17" w14:paraId="580DFF01" w14:textId="75F9185E">
      <w:pPr>
        <w:pStyle w:val="ListParagraph"/>
        <w:numPr>
          <w:ilvl w:val="0"/>
          <w:numId w:val="11"/>
        </w:numPr>
        <w:spacing w:before="0" w:beforeAutospacing="off" w:after="0" w:afterAutospacing="off"/>
        <w:ind w:left="360" w:right="0" w:hanging="360"/>
        <w:rPr>
          <w:rFonts w:ascii="Calibri" w:hAnsi="Calibri" w:eastAsia="Calibri" w:cs="Calibri"/>
          <w:b w:val="1"/>
          <w:bCs w:val="1"/>
          <w:noProof w:val="0"/>
          <w:color w:val="000000" w:themeColor="text1" w:themeTint="FF" w:themeShade="FF"/>
          <w:sz w:val="22"/>
          <w:szCs w:val="22"/>
          <w:lang w:val="en-GB"/>
        </w:rPr>
      </w:pPr>
      <w:r w:rsidRPr="17995115" w:rsidR="62273EEC">
        <w:rPr>
          <w:rFonts w:ascii="Calibri" w:hAnsi="Calibri" w:eastAsia="Calibri" w:cs="Calibri"/>
          <w:b w:val="1"/>
          <w:bCs w:val="1"/>
          <w:noProof w:val="0"/>
          <w:color w:val="000000" w:themeColor="text1" w:themeTint="FF" w:themeShade="FF"/>
          <w:sz w:val="22"/>
          <w:szCs w:val="22"/>
          <w:lang w:val="en-GB"/>
        </w:rPr>
        <w:t>College Strategic Goal, Purpose and Values</w:t>
      </w:r>
    </w:p>
    <w:p w:rsidRPr="00940C17" w:rsidR="00940C17" w:rsidP="17995115" w:rsidRDefault="00940C17" w14:paraId="7225D719" w14:textId="1F2C6270">
      <w:pPr>
        <w:pStyle w:val="NoSpacing"/>
        <w:spacing w:before="0" w:beforeAutospacing="off" w:after="0" w:afterAutospacing="off"/>
      </w:pPr>
      <w:r w:rsidRPr="17995115" w:rsidR="62273EEC">
        <w:rPr>
          <w:rFonts w:ascii="Calibri" w:hAnsi="Calibri" w:eastAsia="Calibri" w:cs="Calibri"/>
          <w:noProof w:val="0"/>
          <w:color w:val="000000" w:themeColor="text1" w:themeTint="FF" w:themeShade="FF"/>
          <w:sz w:val="22"/>
          <w:szCs w:val="22"/>
          <w:lang w:val="en-GB"/>
        </w:rPr>
        <w:t>Our strategic goal is to be the ‘Go To’ Royal College with a stated purpose to inspire and nurture our members to deliver the highest possible standards of care for their patients through a forward looking, progressive approach to training, assessment, career support and professional development.  To deliver this, we embrace the following values: inclusivity, community, integrity, innovation and inspiration.</w:t>
      </w:r>
    </w:p>
    <w:p w:rsidRPr="00940C17" w:rsidR="00940C17" w:rsidP="17995115" w:rsidRDefault="00940C17" w14:paraId="41BCEB89" w14:textId="011551F9">
      <w:pPr>
        <w:rPr>
          <w:b w:val="1"/>
          <w:bCs w:val="1"/>
        </w:rPr>
      </w:pPr>
    </w:p>
    <w:p w:rsidRPr="00940C17" w:rsidR="00940C17" w:rsidP="17995115" w:rsidRDefault="00940C17" w14:paraId="5DA1629A" w14:textId="5A0F0221">
      <w:pPr>
        <w:pStyle w:val="ListParagraph"/>
        <w:numPr>
          <w:ilvl w:val="0"/>
          <w:numId w:val="11"/>
        </w:numPr>
        <w:spacing w:before="0" w:beforeAutospacing="off" w:after="0" w:afterAutospacing="off"/>
        <w:ind w:left="360" w:right="0" w:hanging="360"/>
        <w:rPr>
          <w:b w:val="1"/>
          <w:bCs w:val="1"/>
        </w:rPr>
      </w:pPr>
      <w:r w:rsidRPr="17995115" w:rsidR="62273EEC">
        <w:rPr>
          <w:rFonts w:ascii="Calibri" w:hAnsi="Calibri" w:eastAsia="Calibri" w:cs="Calibri"/>
          <w:b w:val="1"/>
          <w:bCs w:val="1"/>
          <w:noProof w:val="0"/>
          <w:color w:val="000000" w:themeColor="text1" w:themeTint="FF" w:themeShade="FF"/>
          <w:sz w:val="22"/>
          <w:szCs w:val="22"/>
          <w:lang w:val="en-GB"/>
        </w:rPr>
        <w:t>Overview of role</w:t>
      </w:r>
    </w:p>
    <w:p w:rsidR="00AD1BD2" w:rsidP="17995115" w:rsidRDefault="00AD1BD2" w14:paraId="33ED1C66" w14:textId="184F0F6B">
      <w:pPr/>
      <w:r w:rsidR="2D6ED219">
        <w:rPr/>
        <w:t xml:space="preserve">The role of the trainees' committee is to inform and </w:t>
      </w:r>
      <w:r w:rsidR="2D6ED219">
        <w:rPr/>
        <w:t>advise</w:t>
      </w:r>
      <w:r w:rsidR="2D6ED219">
        <w:rPr/>
        <w:t xml:space="preserve"> the College on key issues which directly </w:t>
      </w:r>
      <w:r w:rsidR="2D6ED219">
        <w:rPr/>
        <w:t>impact</w:t>
      </w:r>
      <w:r w:rsidR="2D6ED219">
        <w:rPr/>
        <w:t xml:space="preserve"> on </w:t>
      </w:r>
      <w:r w:rsidR="11C5DBBC">
        <w:rPr/>
        <w:t>resident doctors</w:t>
      </w:r>
      <w:r w:rsidR="2D6ED219">
        <w:rPr/>
        <w:t>, and to contribute to discussions and activities around all aspects of College life.</w:t>
      </w:r>
    </w:p>
    <w:p w:rsidR="00AD1BD2" w:rsidP="17995115" w:rsidRDefault="00AD1BD2" w14:paraId="620AE092" w14:textId="261B3CFD">
      <w:pPr>
        <w:pStyle w:val="Normal"/>
      </w:pPr>
      <w:r w:rsidR="2D6ED219">
        <w:rPr/>
        <w:t xml:space="preserve">The </w:t>
      </w:r>
      <w:r w:rsidR="068B1A4E">
        <w:rPr/>
        <w:t>Resident Doctors</w:t>
      </w:r>
      <w:r w:rsidR="2D6ED219">
        <w:rPr/>
        <w:t xml:space="preserve">' committee is strong and proactive with a motivated membership drawn from all grades across the specialty spectrum. Committee members work hard to engage with a multitude of bodies, </w:t>
      </w:r>
      <w:r w:rsidR="2D6ED219">
        <w:rPr/>
        <w:t>committees</w:t>
      </w:r>
      <w:r w:rsidR="2D6ED219">
        <w:rPr/>
        <w:t xml:space="preserve"> and individuals </w:t>
      </w:r>
      <w:r w:rsidR="39734C9E">
        <w:rPr/>
        <w:t>to</w:t>
      </w:r>
      <w:r w:rsidR="2D6ED219">
        <w:rPr/>
        <w:t xml:space="preserve"> promote trainees' interests across a wide range of issues and domains.</w:t>
      </w:r>
    </w:p>
    <w:p w:rsidR="00AD1BD2" w:rsidP="00AD1BD2" w:rsidRDefault="00AD1BD2" w14:paraId="32DD8E2D" w14:textId="0531BD2D">
      <w:pPr>
        <w:pStyle w:val="Default"/>
      </w:pPr>
    </w:p>
    <w:p w:rsidR="00AD1BD2" w:rsidP="17995115" w:rsidRDefault="00AD1BD2" w14:paraId="78A42D96" w14:textId="6AC08983">
      <w:pPr>
        <w:pStyle w:val="ListParagraph"/>
        <w:numPr>
          <w:ilvl w:val="0"/>
          <w:numId w:val="11"/>
        </w:numPr>
        <w:ind w:left="360" w:hanging="360"/>
        <w:rPr>
          <w:b w:val="1"/>
          <w:bCs w:val="1"/>
        </w:rPr>
      </w:pPr>
      <w:r w:rsidRPr="17995115" w:rsidR="6DE13208">
        <w:rPr>
          <w:b w:val="1"/>
          <w:bCs w:val="1"/>
        </w:rPr>
        <w:t>Key</w:t>
      </w:r>
      <w:r w:rsidRPr="17995115" w:rsidR="00AD1BD2">
        <w:rPr>
          <w:b w:val="1"/>
          <w:bCs w:val="1"/>
        </w:rPr>
        <w:t xml:space="preserve"> </w:t>
      </w:r>
      <w:r w:rsidRPr="17995115" w:rsidR="00AD1BD2">
        <w:rPr>
          <w:b w:val="1"/>
          <w:bCs w:val="1"/>
        </w:rPr>
        <w:t>Responsibilities</w:t>
      </w:r>
    </w:p>
    <w:p w:rsidR="00C00658" w:rsidP="15F0096E" w:rsidRDefault="00C00658" w14:paraId="14E4F710" w14:textId="1BD6A2C0">
      <w:pPr>
        <w:pStyle w:val="ListParagraph"/>
        <w:numPr>
          <w:ilvl w:val="0"/>
          <w:numId w:val="1"/>
        </w:numPr>
        <w:rPr>
          <w:rFonts w:ascii="Calibri" w:hAnsi="Calibri" w:eastAsia="Calibri" w:cs="Calibri"/>
          <w:b w:val="0"/>
          <w:bCs w:val="0"/>
          <w:i w:val="0"/>
          <w:iCs w:val="0"/>
          <w:caps w:val="0"/>
          <w:smallCaps w:val="0"/>
          <w:noProof w:val="0"/>
          <w:color w:val="000000" w:themeColor="text1" w:themeTint="FF" w:themeShade="FF"/>
          <w:sz w:val="22"/>
          <w:szCs w:val="22"/>
          <w:lang w:val="en-GB"/>
        </w:rPr>
      </w:pPr>
      <w:r w:rsidRPr="15F0096E" w:rsidR="3036A24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Provide </w:t>
      </w:r>
      <w:r w:rsidRPr="15F0096E" w:rsidR="397D0915">
        <w:rPr>
          <w:rFonts w:ascii="Calibri" w:hAnsi="Calibri" w:eastAsia="Calibri" w:cs="Calibri"/>
          <w:b w:val="0"/>
          <w:bCs w:val="0"/>
          <w:i w:val="0"/>
          <w:iCs w:val="0"/>
          <w:caps w:val="0"/>
          <w:smallCaps w:val="0"/>
          <w:noProof w:val="0"/>
          <w:color w:val="000000" w:themeColor="text1" w:themeTint="FF" w:themeShade="FF"/>
          <w:sz w:val="22"/>
          <w:szCs w:val="22"/>
          <w:lang w:val="en-GB"/>
        </w:rPr>
        <w:t>resident doctor</w:t>
      </w:r>
      <w:r w:rsidRPr="15F0096E" w:rsidR="3036A24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representation at a local and national level including the provision of responses to consultations and position statements</w:t>
      </w:r>
    </w:p>
    <w:p w:rsidR="00C00658" w:rsidP="15F0096E" w:rsidRDefault="00C00658" w14:paraId="4BA70FA0" w14:textId="00CE04A9">
      <w:pPr>
        <w:pStyle w:val="ListParagraph"/>
        <w:numPr>
          <w:ilvl w:val="0"/>
          <w:numId w:val="1"/>
        </w:numPr>
        <w:rPr>
          <w:rFonts w:ascii="Calibri" w:hAnsi="Calibri" w:eastAsia="Calibri" w:cs="Calibri"/>
          <w:b w:val="0"/>
          <w:bCs w:val="0"/>
          <w:i w:val="0"/>
          <w:iCs w:val="0"/>
          <w:caps w:val="0"/>
          <w:smallCaps w:val="0"/>
          <w:noProof w:val="0"/>
          <w:color w:val="000000" w:themeColor="text1" w:themeTint="FF" w:themeShade="FF"/>
          <w:sz w:val="22"/>
          <w:szCs w:val="22"/>
          <w:lang w:val="en-GB"/>
        </w:rPr>
      </w:pPr>
      <w:r w:rsidRPr="15F0096E" w:rsidR="3345893B">
        <w:rPr>
          <w:rFonts w:ascii="Calibri" w:hAnsi="Calibri" w:eastAsia="Calibri" w:cs="Calibri"/>
          <w:b w:val="0"/>
          <w:bCs w:val="0"/>
          <w:i w:val="0"/>
          <w:iCs w:val="0"/>
          <w:caps w:val="0"/>
          <w:smallCaps w:val="0"/>
          <w:noProof w:val="0"/>
          <w:color w:val="000000" w:themeColor="text1" w:themeTint="FF" w:themeShade="FF"/>
          <w:sz w:val="22"/>
          <w:szCs w:val="22"/>
          <w:lang w:val="en-GB"/>
        </w:rPr>
        <w:t xml:space="preserve">Actively contribute to working groups created by the </w:t>
      </w:r>
      <w:r w:rsidRPr="15F0096E" w:rsidR="1DFD386E">
        <w:rPr>
          <w:rFonts w:ascii="Calibri" w:hAnsi="Calibri" w:eastAsia="Calibri" w:cs="Calibri"/>
          <w:b w:val="0"/>
          <w:bCs w:val="0"/>
          <w:i w:val="0"/>
          <w:iCs w:val="0"/>
          <w:caps w:val="0"/>
          <w:smallCaps w:val="0"/>
          <w:noProof w:val="0"/>
          <w:color w:val="000000" w:themeColor="text1" w:themeTint="FF" w:themeShade="FF"/>
          <w:sz w:val="22"/>
          <w:szCs w:val="22"/>
          <w:lang w:val="en-GB"/>
        </w:rPr>
        <w:t>Resident Doctors</w:t>
      </w:r>
      <w:r w:rsidRPr="15F0096E" w:rsidR="3345893B">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Committee to address topical issues </w:t>
      </w:r>
      <w:r w:rsidRPr="15F0096E" w:rsidR="3345893B">
        <w:rPr>
          <w:rFonts w:ascii="Calibri" w:hAnsi="Calibri" w:eastAsia="Calibri" w:cs="Calibri"/>
          <w:b w:val="0"/>
          <w:bCs w:val="0"/>
          <w:i w:val="0"/>
          <w:iCs w:val="0"/>
          <w:caps w:val="0"/>
          <w:smallCaps w:val="0"/>
          <w:noProof w:val="0"/>
          <w:color w:val="000000" w:themeColor="text1" w:themeTint="FF" w:themeShade="FF"/>
          <w:sz w:val="22"/>
          <w:szCs w:val="22"/>
          <w:lang w:val="en-GB"/>
        </w:rPr>
        <w:t>impacting</w:t>
      </w:r>
      <w:r w:rsidRPr="15F0096E" w:rsidR="3345893B">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upon trainees</w:t>
      </w:r>
    </w:p>
    <w:p w:rsidR="00C00658" w:rsidP="15F0096E" w:rsidRDefault="00C00658" w14:paraId="0953B907" w14:textId="5D7179BD">
      <w:pPr>
        <w:pStyle w:val="ListParagraph"/>
        <w:numPr>
          <w:ilvl w:val="0"/>
          <w:numId w:val="1"/>
        </w:numPr>
        <w:rPr>
          <w:rFonts w:ascii="Calibri" w:hAnsi="Calibri" w:eastAsia="Calibri" w:cs="Calibri"/>
          <w:b w:val="0"/>
          <w:bCs w:val="0"/>
          <w:i w:val="0"/>
          <w:iCs w:val="0"/>
          <w:caps w:val="0"/>
          <w:smallCaps w:val="0"/>
          <w:noProof w:val="0"/>
          <w:color w:val="000000" w:themeColor="text1" w:themeTint="FF" w:themeShade="FF"/>
          <w:sz w:val="22"/>
          <w:szCs w:val="22"/>
          <w:lang w:val="en-GB"/>
        </w:rPr>
      </w:pPr>
      <w:r w:rsidRPr="15F0096E" w:rsidR="3036A24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Direct, design and deliver </w:t>
      </w:r>
      <w:r w:rsidRPr="15F0096E" w:rsidR="3036A246">
        <w:rPr>
          <w:rFonts w:ascii="Calibri" w:hAnsi="Calibri" w:eastAsia="Calibri" w:cs="Calibri"/>
          <w:b w:val="0"/>
          <w:bCs w:val="0"/>
          <w:i w:val="0"/>
          <w:iCs w:val="0"/>
          <w:caps w:val="0"/>
          <w:smallCaps w:val="0"/>
          <w:noProof w:val="0"/>
          <w:color w:val="000000" w:themeColor="text1" w:themeTint="FF" w:themeShade="FF"/>
          <w:sz w:val="22"/>
          <w:szCs w:val="22"/>
          <w:lang w:val="en-GB"/>
        </w:rPr>
        <w:t>appropriate</w:t>
      </w:r>
      <w:r w:rsidRPr="15F0096E" w:rsidR="3036A24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relevant </w:t>
      </w:r>
      <w:r w:rsidRPr="15F0096E" w:rsidR="3EAB2965">
        <w:rPr>
          <w:rFonts w:ascii="Calibri" w:hAnsi="Calibri" w:eastAsia="Calibri" w:cs="Calibri"/>
          <w:b w:val="0"/>
          <w:bCs w:val="0"/>
          <w:i w:val="0"/>
          <w:iCs w:val="0"/>
          <w:caps w:val="0"/>
          <w:smallCaps w:val="0"/>
          <w:noProof w:val="0"/>
          <w:color w:val="000000" w:themeColor="text1" w:themeTint="FF" w:themeShade="FF"/>
          <w:sz w:val="22"/>
          <w:szCs w:val="22"/>
          <w:lang w:val="en-GB"/>
        </w:rPr>
        <w:t>events and resources for</w:t>
      </w:r>
      <w:r w:rsidRPr="15F0096E" w:rsidR="3036A24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r w:rsidRPr="15F0096E" w:rsidR="4CA9ABCB">
        <w:rPr>
          <w:rFonts w:ascii="Calibri" w:hAnsi="Calibri" w:eastAsia="Calibri" w:cs="Calibri"/>
          <w:b w:val="0"/>
          <w:bCs w:val="0"/>
          <w:i w:val="0"/>
          <w:iCs w:val="0"/>
          <w:caps w:val="0"/>
          <w:smallCaps w:val="0"/>
          <w:noProof w:val="0"/>
          <w:color w:val="000000" w:themeColor="text1" w:themeTint="FF" w:themeShade="FF"/>
          <w:sz w:val="22"/>
          <w:szCs w:val="22"/>
          <w:lang w:val="en-GB"/>
        </w:rPr>
        <w:t>resident doctors</w:t>
      </w:r>
      <w:r w:rsidRPr="15F0096E" w:rsidR="3036A24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in line with the College strategic objectives</w:t>
      </w:r>
    </w:p>
    <w:p w:rsidR="00C00658" w:rsidP="15F0096E" w:rsidRDefault="00C00658" w14:paraId="7B04F2A3" w14:textId="54B9481B">
      <w:pPr>
        <w:pStyle w:val="ListParagraph"/>
        <w:numPr>
          <w:ilvl w:val="0"/>
          <w:numId w:val="1"/>
        </w:numPr>
        <w:rPr>
          <w:rFonts w:ascii="Calibri" w:hAnsi="Calibri" w:eastAsia="Calibri" w:cs="Calibri"/>
          <w:b w:val="0"/>
          <w:bCs w:val="0"/>
          <w:i w:val="0"/>
          <w:iCs w:val="0"/>
          <w:caps w:val="0"/>
          <w:smallCaps w:val="0"/>
          <w:noProof w:val="0"/>
          <w:color w:val="000000" w:themeColor="text1" w:themeTint="FF" w:themeShade="FF"/>
          <w:sz w:val="22"/>
          <w:szCs w:val="22"/>
          <w:lang w:val="en-GB"/>
        </w:rPr>
      </w:pPr>
      <w:r w:rsidRPr="15F0096E" w:rsidR="05FF80CC">
        <w:rPr>
          <w:rFonts w:ascii="Calibri" w:hAnsi="Calibri" w:eastAsia="Calibri" w:cs="Calibri"/>
          <w:b w:val="0"/>
          <w:bCs w:val="0"/>
          <w:i w:val="0"/>
          <w:iCs w:val="0"/>
          <w:caps w:val="0"/>
          <w:smallCaps w:val="0"/>
          <w:noProof w:val="0"/>
          <w:color w:val="000000" w:themeColor="text1" w:themeTint="FF" w:themeShade="FF"/>
          <w:sz w:val="22"/>
          <w:szCs w:val="22"/>
          <w:lang w:val="en-GB"/>
        </w:rPr>
        <w:t xml:space="preserve">Advise Council and the President on issues which directly </w:t>
      </w:r>
      <w:r w:rsidRPr="15F0096E" w:rsidR="05FF80CC">
        <w:rPr>
          <w:rFonts w:ascii="Calibri" w:hAnsi="Calibri" w:eastAsia="Calibri" w:cs="Calibri"/>
          <w:b w:val="0"/>
          <w:bCs w:val="0"/>
          <w:i w:val="0"/>
          <w:iCs w:val="0"/>
          <w:caps w:val="0"/>
          <w:smallCaps w:val="0"/>
          <w:noProof w:val="0"/>
          <w:color w:val="000000" w:themeColor="text1" w:themeTint="FF" w:themeShade="FF"/>
          <w:sz w:val="22"/>
          <w:szCs w:val="22"/>
          <w:lang w:val="en-GB"/>
        </w:rPr>
        <w:t>impact</w:t>
      </w:r>
      <w:r w:rsidRPr="15F0096E" w:rsidR="05FF80CC">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on </w:t>
      </w:r>
      <w:r w:rsidRPr="15F0096E" w:rsidR="6121CC5F">
        <w:rPr>
          <w:rFonts w:ascii="Calibri" w:hAnsi="Calibri" w:eastAsia="Calibri" w:cs="Calibri"/>
          <w:b w:val="0"/>
          <w:bCs w:val="0"/>
          <w:i w:val="0"/>
          <w:iCs w:val="0"/>
          <w:caps w:val="0"/>
          <w:smallCaps w:val="0"/>
          <w:noProof w:val="0"/>
          <w:color w:val="000000" w:themeColor="text1" w:themeTint="FF" w:themeShade="FF"/>
          <w:sz w:val="22"/>
          <w:szCs w:val="22"/>
          <w:lang w:val="en-GB"/>
        </w:rPr>
        <w:t>resident doctors</w:t>
      </w:r>
    </w:p>
    <w:p w:rsidR="00C00658" w:rsidP="17995115" w:rsidRDefault="00C00658" w14:paraId="30A3F360" w14:textId="735FC0C3">
      <w:pPr>
        <w:pStyle w:val="ListParagraph"/>
        <w:numPr>
          <w:ilvl w:val="0"/>
          <w:numId w:val="1"/>
        </w:numPr>
        <w:rPr>
          <w:rFonts w:ascii="Calibri" w:hAnsi="Calibri" w:eastAsia="Calibri" w:cs="Calibri"/>
          <w:b w:val="0"/>
          <w:bCs w:val="0"/>
          <w:i w:val="0"/>
          <w:iCs w:val="0"/>
          <w:caps w:val="0"/>
          <w:smallCaps w:val="0"/>
          <w:noProof w:val="0"/>
          <w:color w:val="000000" w:themeColor="text1" w:themeTint="FF" w:themeShade="FF"/>
          <w:sz w:val="22"/>
          <w:szCs w:val="22"/>
          <w:lang w:val="en-GB"/>
        </w:rPr>
      </w:pPr>
      <w:r w:rsidRPr="17995115" w:rsidR="3036A246">
        <w:rPr>
          <w:rFonts w:ascii="Calibri" w:hAnsi="Calibri" w:eastAsia="Calibri" w:cs="Calibri"/>
          <w:b w:val="0"/>
          <w:bCs w:val="0"/>
          <w:i w:val="0"/>
          <w:iCs w:val="0"/>
          <w:caps w:val="0"/>
          <w:smallCaps w:val="0"/>
          <w:noProof w:val="0"/>
          <w:color w:val="000000" w:themeColor="text1" w:themeTint="FF" w:themeShade="FF"/>
          <w:sz w:val="22"/>
          <w:szCs w:val="22"/>
          <w:lang w:val="en-GB"/>
        </w:rPr>
        <w:t>Actively promote the activities and services of the College acting as an ambassador of the college</w:t>
      </w:r>
    </w:p>
    <w:p w:rsidR="00C00658" w:rsidP="17995115" w:rsidRDefault="00C00658" w14:paraId="7F7E95AA" w14:textId="2E715D08">
      <w:pPr>
        <w:pStyle w:val="ListParagraph"/>
        <w:numPr>
          <w:ilvl w:val="0"/>
          <w:numId w:val="1"/>
        </w:numPr>
        <w:rPr>
          <w:rFonts w:ascii="Calibri" w:hAnsi="Calibri" w:eastAsia="Calibri" w:cs="Calibri"/>
          <w:b w:val="0"/>
          <w:bCs w:val="0"/>
          <w:i w:val="0"/>
          <w:iCs w:val="0"/>
          <w:caps w:val="0"/>
          <w:smallCaps w:val="0"/>
          <w:noProof w:val="0"/>
          <w:color w:val="000000" w:themeColor="text1" w:themeTint="FF" w:themeShade="FF"/>
          <w:sz w:val="22"/>
          <w:szCs w:val="22"/>
          <w:lang w:val="en-GB"/>
        </w:rPr>
      </w:pPr>
      <w:r w:rsidRPr="17995115" w:rsidR="3036A246">
        <w:rPr>
          <w:rFonts w:ascii="Calibri" w:hAnsi="Calibri" w:eastAsia="Calibri" w:cs="Calibri"/>
          <w:b w:val="0"/>
          <w:bCs w:val="0"/>
          <w:i w:val="0"/>
          <w:iCs w:val="0"/>
          <w:caps w:val="0"/>
          <w:smallCaps w:val="0"/>
          <w:noProof w:val="0"/>
          <w:color w:val="000000" w:themeColor="text1" w:themeTint="FF" w:themeShade="FF"/>
          <w:sz w:val="22"/>
          <w:szCs w:val="22"/>
          <w:lang w:val="en-GB"/>
        </w:rPr>
        <w:t>Build partnerships and interact with the other Royal Colleges, intercollegiate bodies, NHS and other healthcare organisations, statutory bodies, specialty groups and other stakeholders to advance medical education and promote the highest possible standards of patient care</w:t>
      </w:r>
    </w:p>
    <w:p w:rsidR="00C00658" w:rsidP="17995115" w:rsidRDefault="00C00658" w14:paraId="3AAF46D3" w14:textId="32339BED">
      <w:pPr>
        <w:pStyle w:val="ListParagraph"/>
        <w:numPr>
          <w:ilvl w:val="0"/>
          <w:numId w:val="1"/>
        </w:numPr>
        <w:rPr>
          <w:rFonts w:ascii="Calibri" w:hAnsi="Calibri" w:eastAsia="Calibri" w:cs="Calibri"/>
          <w:b w:val="0"/>
          <w:bCs w:val="0"/>
          <w:i w:val="0"/>
          <w:iCs w:val="0"/>
          <w:caps w:val="0"/>
          <w:smallCaps w:val="0"/>
          <w:noProof w:val="0"/>
          <w:color w:val="000000" w:themeColor="text1" w:themeTint="FF" w:themeShade="FF"/>
          <w:sz w:val="22"/>
          <w:szCs w:val="22"/>
          <w:lang w:val="en-GB"/>
        </w:rPr>
      </w:pPr>
      <w:r w:rsidRPr="17995115" w:rsidR="3036A246">
        <w:rPr>
          <w:rFonts w:ascii="Calibri" w:hAnsi="Calibri" w:eastAsia="Calibri" w:cs="Calibri"/>
          <w:b w:val="0"/>
          <w:bCs w:val="0"/>
          <w:i w:val="0"/>
          <w:iCs w:val="0"/>
          <w:caps w:val="0"/>
          <w:smallCaps w:val="0"/>
          <w:noProof w:val="0"/>
          <w:color w:val="000000" w:themeColor="text1" w:themeTint="FF" w:themeShade="FF"/>
          <w:sz w:val="22"/>
          <w:szCs w:val="22"/>
          <w:lang w:val="en-GB"/>
        </w:rPr>
        <w:t>Capitalise on the unique multidisciplinary nature of the College by seeking opportunities to bring together students and trainees from across the disciplines</w:t>
      </w:r>
    </w:p>
    <w:p w:rsidR="00C00658" w:rsidP="15F0096E" w:rsidRDefault="00C00658" w14:paraId="192BAA09" w14:textId="3D19CA3E">
      <w:pPr>
        <w:pStyle w:val="ListParagraph"/>
        <w:numPr>
          <w:ilvl w:val="0"/>
          <w:numId w:val="1"/>
        </w:numPr>
        <w:rPr>
          <w:rFonts w:ascii="Calibri" w:hAnsi="Calibri" w:eastAsia="Calibri" w:cs="Calibri"/>
          <w:b w:val="0"/>
          <w:bCs w:val="0"/>
          <w:i w:val="0"/>
          <w:iCs w:val="0"/>
          <w:caps w:val="0"/>
          <w:smallCaps w:val="0"/>
          <w:noProof w:val="0"/>
          <w:color w:val="000000" w:themeColor="text1" w:themeTint="FF" w:themeShade="FF"/>
          <w:sz w:val="22"/>
          <w:szCs w:val="22"/>
          <w:lang w:val="en-GB"/>
        </w:rPr>
      </w:pPr>
      <w:r w:rsidRPr="15F0096E" w:rsidR="059F89FA">
        <w:rPr>
          <w:rFonts w:ascii="Calibri" w:hAnsi="Calibri" w:eastAsia="Calibri" w:cs="Calibri"/>
          <w:b w:val="0"/>
          <w:bCs w:val="0"/>
          <w:i w:val="0"/>
          <w:iCs w:val="0"/>
          <w:caps w:val="0"/>
          <w:smallCaps w:val="0"/>
          <w:noProof w:val="0"/>
          <w:color w:val="000000" w:themeColor="text1" w:themeTint="FF" w:themeShade="FF"/>
          <w:sz w:val="22"/>
          <w:szCs w:val="22"/>
          <w:lang w:val="en-GB"/>
        </w:rPr>
        <w:t xml:space="preserve">Adhere to the Terms of Reference and Code of Conduct for the </w:t>
      </w:r>
      <w:r w:rsidRPr="15F0096E" w:rsidR="50FE4D43">
        <w:rPr>
          <w:rFonts w:ascii="Calibri" w:hAnsi="Calibri" w:eastAsia="Calibri" w:cs="Calibri"/>
          <w:b w:val="0"/>
          <w:bCs w:val="0"/>
          <w:i w:val="0"/>
          <w:iCs w:val="0"/>
          <w:caps w:val="0"/>
          <w:smallCaps w:val="0"/>
          <w:noProof w:val="0"/>
          <w:color w:val="000000" w:themeColor="text1" w:themeTint="FF" w:themeShade="FF"/>
          <w:sz w:val="22"/>
          <w:szCs w:val="22"/>
          <w:lang w:val="en-GB"/>
        </w:rPr>
        <w:t>Resident Doctors</w:t>
      </w:r>
      <w:r w:rsidRPr="15F0096E" w:rsidR="059F89FA">
        <w:rPr>
          <w:rFonts w:ascii="Calibri" w:hAnsi="Calibri" w:eastAsia="Calibri" w:cs="Calibri"/>
          <w:b w:val="0"/>
          <w:bCs w:val="0"/>
          <w:i w:val="0"/>
          <w:iCs w:val="0"/>
          <w:caps w:val="0"/>
          <w:smallCaps w:val="0"/>
          <w:noProof w:val="0"/>
          <w:color w:val="000000" w:themeColor="text1" w:themeTint="FF" w:themeShade="FF"/>
          <w:sz w:val="22"/>
          <w:szCs w:val="22"/>
          <w:lang w:val="en-GB"/>
        </w:rPr>
        <w:t>’ Committee</w:t>
      </w:r>
      <w:r>
        <w:br/>
      </w:r>
      <w:r>
        <w:br/>
      </w:r>
    </w:p>
    <w:p w:rsidR="00C00658" w:rsidP="17995115" w:rsidRDefault="00C00658" w14:paraId="2AE260FE" w14:textId="7466859E">
      <w:pPr>
        <w:pStyle w:val="ListParagraph"/>
        <w:numPr>
          <w:ilvl w:val="0"/>
          <w:numId w:val="11"/>
        </w:numPr>
        <w:spacing w:before="0" w:beforeAutospacing="off" w:after="0" w:afterAutospacing="off"/>
        <w:ind w:left="450" w:right="0" w:hanging="450"/>
        <w:rPr>
          <w:rFonts w:ascii="Calibri" w:hAnsi="Calibri" w:eastAsia="Calibri" w:cs="Calibri"/>
          <w:b w:val="1"/>
          <w:bCs w:val="1"/>
          <w:noProof w:val="0"/>
          <w:color w:val="000000" w:themeColor="text1" w:themeTint="FF" w:themeShade="FF"/>
          <w:sz w:val="22"/>
          <w:szCs w:val="22"/>
          <w:lang w:val="en-GB"/>
        </w:rPr>
      </w:pPr>
      <w:r w:rsidRPr="17995115" w:rsidR="4428D560">
        <w:rPr>
          <w:rFonts w:ascii="Calibri" w:hAnsi="Calibri" w:eastAsia="Calibri" w:cs="Calibri"/>
          <w:b w:val="1"/>
          <w:bCs w:val="1"/>
          <w:noProof w:val="0"/>
          <w:color w:val="000000" w:themeColor="text1" w:themeTint="FF" w:themeShade="FF"/>
          <w:sz w:val="22"/>
          <w:szCs w:val="22"/>
          <w:lang w:val="en-GB"/>
        </w:rPr>
        <w:t>Person Specification</w:t>
      </w:r>
    </w:p>
    <w:p w:rsidR="00C00658" w:rsidP="17995115" w:rsidRDefault="00C00658" w14:paraId="146BE5CF" w14:textId="024D3BB3">
      <w:pPr>
        <w:pStyle w:val="Normal"/>
      </w:pPr>
      <w:r w:rsidR="00C00658">
        <w:rPr/>
        <w:t xml:space="preserve">Our </w:t>
      </w:r>
      <w:r w:rsidR="506545AC">
        <w:rPr/>
        <w:t>Resident Doctors</w:t>
      </w:r>
      <w:r w:rsidR="10DDD507">
        <w:rPr/>
        <w:t>’ Committee members</w:t>
      </w:r>
      <w:r w:rsidR="00C00658">
        <w:rPr/>
        <w:t xml:space="preserve"> will be </w:t>
      </w:r>
      <w:r w:rsidR="468344FB">
        <w:rPr/>
        <w:t>Affiliates or Members</w:t>
      </w:r>
      <w:r w:rsidR="00C00658">
        <w:rPr/>
        <w:t xml:space="preserve"> of the College in good standing</w:t>
      </w:r>
      <w:r w:rsidR="7F10A0AA">
        <w:rPr/>
        <w:t xml:space="preserve"> who are currently completing their training.</w:t>
      </w:r>
      <w:r w:rsidR="00C00658">
        <w:rPr/>
        <w:t xml:space="preserve"> </w:t>
      </w:r>
      <w:r w:rsidR="00C00658">
        <w:rPr/>
        <w:t xml:space="preserve">They will have </w:t>
      </w:r>
      <w:r w:rsidRPr="15F0096E" w:rsidR="7ABDC3D0">
        <w:rPr>
          <w:rFonts w:ascii="Calibri" w:hAnsi="Calibri" w:eastAsia="Calibri" w:cs="Calibri"/>
          <w:noProof w:val="0"/>
          <w:color w:val="000000" w:themeColor="text1" w:themeTint="FF" w:themeShade="FF"/>
          <w:sz w:val="22"/>
          <w:szCs w:val="22"/>
          <w:lang w:val="en-GB"/>
        </w:rPr>
        <w:t xml:space="preserve">a good general knowledge of the key healthcare issues affecting trainees, as well as a keen interest in, and enthusiasm for, enhancing the growth and reputation of the </w:t>
      </w:r>
      <w:r w:rsidRPr="15F0096E" w:rsidR="7ABDC3D0">
        <w:rPr>
          <w:rFonts w:ascii="Calibri" w:hAnsi="Calibri" w:eastAsia="Calibri" w:cs="Calibri"/>
          <w:noProof w:val="0"/>
          <w:color w:val="000000" w:themeColor="text1" w:themeTint="FF" w:themeShade="FF"/>
          <w:sz w:val="22"/>
          <w:szCs w:val="22"/>
          <w:lang w:val="en-GB"/>
        </w:rPr>
        <w:t>C</w:t>
      </w:r>
      <w:r w:rsidRPr="15F0096E" w:rsidR="7ABDC3D0">
        <w:rPr>
          <w:rFonts w:ascii="Calibri" w:hAnsi="Calibri" w:eastAsia="Calibri" w:cs="Calibri"/>
          <w:noProof w:val="0"/>
          <w:color w:val="000000" w:themeColor="text1" w:themeTint="FF" w:themeShade="FF"/>
          <w:sz w:val="22"/>
          <w:szCs w:val="22"/>
          <w:lang w:val="en-GB"/>
        </w:rPr>
        <w:t>ollege.</w:t>
      </w:r>
    </w:p>
    <w:p w:rsidR="7ABDC3D0" w:rsidP="17995115" w:rsidRDefault="7ABDC3D0" w14:paraId="3C1F5DF9" w14:textId="0E6084AE">
      <w:pPr>
        <w:pStyle w:val="Normal"/>
        <w:rPr>
          <w:rFonts w:ascii="Calibri" w:hAnsi="Calibri" w:eastAsia="Calibri" w:cs="Calibri"/>
          <w:noProof w:val="0"/>
          <w:sz w:val="22"/>
          <w:szCs w:val="22"/>
          <w:lang w:val="en-GB"/>
        </w:rPr>
      </w:pPr>
      <w:r w:rsidR="7ABDC3D0">
        <w:rPr/>
        <w:t xml:space="preserve">This role is suitable for individuals currently in a training role. This role is open to </w:t>
      </w:r>
      <w:r w:rsidRPr="17995115" w:rsidR="7ABDC3D0">
        <w:rPr>
          <w:rFonts w:ascii="Calibri" w:hAnsi="Calibri" w:eastAsia="Calibri" w:cs="Calibri"/>
          <w:b w:val="0"/>
          <w:bCs w:val="0"/>
          <w:i w:val="0"/>
          <w:iCs w:val="0"/>
          <w:caps w:val="0"/>
          <w:smallCaps w:val="0"/>
          <w:noProof w:val="0"/>
          <w:color w:val="000000" w:themeColor="text1" w:themeTint="FF" w:themeShade="FF"/>
          <w:sz w:val="22"/>
          <w:szCs w:val="22"/>
          <w:lang w:val="en-GB"/>
        </w:rPr>
        <w:t>current Affiliates (typically Medical undergraduate students, FY, IMT, CST or equivalent) and Members (typically specialty trainees or equivalent)</w:t>
      </w:r>
    </w:p>
    <w:p w:rsidR="7ABDC3D0" w:rsidRDefault="7ABDC3D0" w14:paraId="4C1E3A3D" w14:textId="2FC60A61">
      <w:r w:rsidR="7ABDC3D0">
        <w:rPr/>
        <w:t xml:space="preserve">If you are unsure if you would be eligible for this role, please contact </w:t>
      </w:r>
      <w:hyperlink r:id="R5cdcdf37fc414a96">
        <w:r w:rsidRPr="17995115" w:rsidR="7ABDC3D0">
          <w:rPr>
            <w:rStyle w:val="Hyperlink"/>
          </w:rPr>
          <w:t>traineecommittee@rcpsg.ac.uk</w:t>
        </w:r>
      </w:hyperlink>
      <w:r w:rsidR="7ABDC3D0">
        <w:rPr/>
        <w:t xml:space="preserve"> in advance of applying.</w:t>
      </w:r>
    </w:p>
    <w:p w:rsidR="7ABDC3D0" w:rsidP="17995115" w:rsidRDefault="7ABDC3D0" w14:paraId="73D88E24" w14:textId="04B09CF0">
      <w:pPr>
        <w:pStyle w:val="ListParagraph"/>
        <w:numPr>
          <w:ilvl w:val="0"/>
          <w:numId w:val="11"/>
        </w:numPr>
        <w:spacing w:before="0" w:beforeAutospacing="off" w:after="0" w:afterAutospacing="off"/>
        <w:ind w:left="450" w:right="0" w:hanging="450"/>
        <w:jc w:val="both"/>
        <w:rPr>
          <w:rFonts w:ascii="Calibri" w:hAnsi="Calibri" w:eastAsia="Calibri" w:cs="Calibri"/>
          <w:b w:val="1"/>
          <w:bCs w:val="1"/>
          <w:noProof w:val="0"/>
          <w:color w:val="000000" w:themeColor="text1" w:themeTint="FF" w:themeShade="FF"/>
          <w:sz w:val="22"/>
          <w:szCs w:val="22"/>
          <w:lang w:val="en-GB"/>
        </w:rPr>
      </w:pPr>
      <w:r w:rsidRPr="17995115" w:rsidR="7ABDC3D0">
        <w:rPr>
          <w:rFonts w:ascii="Calibri" w:hAnsi="Calibri" w:eastAsia="Calibri" w:cs="Calibri"/>
          <w:b w:val="1"/>
          <w:bCs w:val="1"/>
          <w:noProof w:val="0"/>
          <w:color w:val="000000" w:themeColor="text1" w:themeTint="FF" w:themeShade="FF"/>
          <w:sz w:val="22"/>
          <w:szCs w:val="22"/>
          <w:lang w:val="en-GB"/>
        </w:rPr>
        <w:t>Conflict of Interest</w:t>
      </w:r>
    </w:p>
    <w:p w:rsidR="00144AC2" w:rsidP="00C00658" w:rsidRDefault="00C00658" w14:paraId="5A5DC6C4" w14:textId="78F37F7C">
      <w:r w:rsidR="00C00658">
        <w:rPr/>
        <w:t xml:space="preserve">Those successful in securing </w:t>
      </w:r>
      <w:r w:rsidR="3BA55AB2">
        <w:rPr/>
        <w:t xml:space="preserve">a role on the </w:t>
      </w:r>
      <w:r w:rsidR="7A6F0F84">
        <w:rPr/>
        <w:t>Resident Doctors’</w:t>
      </w:r>
      <w:r w:rsidR="3BA55AB2">
        <w:rPr/>
        <w:t xml:space="preserve"> Committee </w:t>
      </w:r>
      <w:r w:rsidR="00C00658">
        <w:rPr/>
        <w:t>may not perform any similar promotional or governance role for any other medical or surgical Royal College</w:t>
      </w:r>
      <w:r w:rsidR="004A2FF8">
        <w:rPr/>
        <w:t>. You</w:t>
      </w:r>
      <w:r w:rsidR="00C00658">
        <w:rPr/>
        <w:t xml:space="preserve"> must d</w:t>
      </w:r>
      <w:r w:rsidR="004A2FF8">
        <w:rPr/>
        <w:t>eclare</w:t>
      </w:r>
      <w:r w:rsidR="00C00658">
        <w:rPr/>
        <w:t xml:space="preserve"> memberships of, or affiliations with, all other Colleges.</w:t>
      </w:r>
    </w:p>
    <w:p w:rsidRPr="00C00658" w:rsidR="00C00658" w:rsidP="17995115" w:rsidRDefault="00C00658" w14:paraId="07310035" w14:textId="0CCF1A92">
      <w:pPr>
        <w:pStyle w:val="ListParagraph"/>
        <w:numPr>
          <w:ilvl w:val="0"/>
          <w:numId w:val="11"/>
        </w:numPr>
        <w:ind w:left="450" w:hanging="450"/>
        <w:rPr>
          <w:b w:val="1"/>
          <w:bCs w:val="1"/>
        </w:rPr>
      </w:pPr>
      <w:r w:rsidRPr="17995115" w:rsidR="00C00658">
        <w:rPr>
          <w:b w:val="1"/>
          <w:bCs w:val="1"/>
        </w:rPr>
        <w:t>Communication and Reporting</w:t>
      </w:r>
    </w:p>
    <w:p w:rsidR="00C00658" w:rsidP="00C00658" w:rsidRDefault="00C00658" w14:paraId="7DE1B745" w14:textId="4ED39E8E">
      <w:r w:rsidR="00C00658">
        <w:rPr/>
        <w:t xml:space="preserve">The </w:t>
      </w:r>
      <w:r w:rsidR="6BBDF515">
        <w:rPr/>
        <w:t>Resident Doctors</w:t>
      </w:r>
      <w:r w:rsidR="54D66B9F">
        <w:rPr/>
        <w:t>’ Committee</w:t>
      </w:r>
      <w:r w:rsidR="00C00658">
        <w:rPr/>
        <w:t xml:space="preserve"> will be accountable to College Council through the </w:t>
      </w:r>
      <w:r w:rsidR="4D00B5E7">
        <w:rPr/>
        <w:t>Co-Chairs of the Committee.</w:t>
      </w:r>
      <w:r w:rsidR="004A2FF8">
        <w:rPr/>
        <w:t xml:space="preserve"> </w:t>
      </w:r>
      <w:r w:rsidR="00C00658">
        <w:rPr/>
        <w:t xml:space="preserve">The </w:t>
      </w:r>
      <w:r w:rsidR="2B855F6F">
        <w:rPr/>
        <w:t>Resident Doctors’</w:t>
      </w:r>
      <w:r w:rsidR="0781FE82">
        <w:rPr/>
        <w:t xml:space="preserve"> Committee</w:t>
      </w:r>
      <w:r w:rsidR="00C00658">
        <w:rPr/>
        <w:t xml:space="preserve"> will work closely with, and be supported by, Office Bearers and College staff</w:t>
      </w:r>
      <w:r w:rsidR="004A2FF8">
        <w:rPr/>
        <w:t>, led by the Membership &amp; Engagement Team</w:t>
      </w:r>
      <w:r w:rsidR="00C00658">
        <w:rPr/>
        <w:t>.</w:t>
      </w:r>
    </w:p>
    <w:p w:rsidRPr="00C00658" w:rsidR="00C00658" w:rsidP="17995115" w:rsidRDefault="00C00658" w14:paraId="5740DB99" w14:textId="1E30785D">
      <w:pPr>
        <w:pStyle w:val="ListParagraph"/>
        <w:numPr>
          <w:ilvl w:val="0"/>
          <w:numId w:val="11"/>
        </w:numPr>
        <w:ind w:left="450" w:hanging="450"/>
        <w:rPr>
          <w:b w:val="1"/>
          <w:bCs w:val="1"/>
        </w:rPr>
      </w:pPr>
      <w:r w:rsidRPr="17995115" w:rsidR="00C00658">
        <w:rPr>
          <w:b w:val="1"/>
          <w:bCs w:val="1"/>
        </w:rPr>
        <w:t>Term</w:t>
      </w:r>
    </w:p>
    <w:p w:rsidR="00C00658" w:rsidP="17995115" w:rsidRDefault="00C00658" w14:paraId="047D2C8D" w14:textId="6FF7AB77">
      <w:pPr>
        <w:pStyle w:val="Normal"/>
        <w:ind w:left="0"/>
        <w:rPr>
          <w:rFonts w:ascii="Calibri" w:hAnsi="Calibri" w:eastAsia="Calibri" w:cs="Calibri"/>
          <w:b w:val="0"/>
          <w:bCs w:val="0"/>
          <w:i w:val="0"/>
          <w:iCs w:val="0"/>
          <w:caps w:val="0"/>
          <w:smallCaps w:val="0"/>
          <w:noProof w:val="0"/>
          <w:color w:val="000000" w:themeColor="text1" w:themeTint="FF" w:themeShade="FF"/>
          <w:sz w:val="22"/>
          <w:szCs w:val="22"/>
          <w:lang w:val="en-GB"/>
        </w:rPr>
      </w:pPr>
      <w:r w:rsidR="00C00658">
        <w:rPr/>
        <w:t xml:space="preserve">The term of office will be </w:t>
      </w:r>
      <w:r w:rsidR="2A0AA941">
        <w:rPr/>
        <w:t>2</w:t>
      </w:r>
      <w:r w:rsidR="00C00658">
        <w:rPr/>
        <w:t xml:space="preserve"> years from date of appointment, </w:t>
      </w:r>
      <w:r w:rsidR="1BDD66DA">
        <w:rPr/>
        <w:t xml:space="preserve">this may be extended by re-election </w:t>
      </w:r>
      <w:r w:rsidRPr="17995115" w:rsidR="6ADA9398">
        <w:rPr>
          <w:rFonts w:ascii="Calibri" w:hAnsi="Calibri" w:eastAsia="Calibri" w:cs="Calibri"/>
          <w:b w:val="0"/>
          <w:bCs w:val="0"/>
          <w:i w:val="0"/>
          <w:iCs w:val="0"/>
          <w:caps w:val="0"/>
          <w:smallCaps w:val="0"/>
          <w:noProof w:val="0"/>
          <w:color w:val="000000" w:themeColor="text1" w:themeTint="FF" w:themeShade="FF"/>
          <w:sz w:val="22"/>
          <w:szCs w:val="22"/>
          <w:lang w:val="en-GB"/>
        </w:rPr>
        <w:t xml:space="preserve">up to a maximum of three consecutive terms (including any term served as an Office-Bearer) if both parties are happy to </w:t>
      </w:r>
      <w:r w:rsidRPr="17995115" w:rsidR="6ADA9398">
        <w:rPr>
          <w:rFonts w:ascii="Calibri" w:hAnsi="Calibri" w:eastAsia="Calibri" w:cs="Calibri"/>
          <w:b w:val="0"/>
          <w:bCs w:val="0"/>
          <w:i w:val="0"/>
          <w:iCs w:val="0"/>
          <w:caps w:val="0"/>
          <w:smallCaps w:val="0"/>
          <w:noProof w:val="0"/>
          <w:color w:val="000000" w:themeColor="text1" w:themeTint="FF" w:themeShade="FF"/>
          <w:sz w:val="22"/>
          <w:szCs w:val="22"/>
          <w:lang w:val="en-GB"/>
        </w:rPr>
        <w:t>proceed</w:t>
      </w:r>
      <w:r w:rsidRPr="17995115" w:rsidR="6ADA9398">
        <w:rPr>
          <w:rFonts w:ascii="Calibri" w:hAnsi="Calibri" w:eastAsia="Calibri" w:cs="Calibri"/>
          <w:b w:val="0"/>
          <w:bCs w:val="0"/>
          <w:i w:val="0"/>
          <w:iCs w:val="0"/>
          <w:caps w:val="0"/>
          <w:smallCaps w:val="0"/>
          <w:noProof w:val="0"/>
          <w:color w:val="000000" w:themeColor="text1" w:themeTint="FF" w:themeShade="FF"/>
          <w:sz w:val="22"/>
          <w:szCs w:val="22"/>
          <w:lang w:val="en-GB"/>
        </w:rPr>
        <w:t>.</w:t>
      </w:r>
      <w:r w:rsidRPr="17995115" w:rsidR="3460FE3C">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w:rsidR="6ADA9398" w:rsidP="17995115" w:rsidRDefault="6ADA9398" w14:paraId="2F8ECBFB" w14:textId="0A3FBDE8">
      <w:pPr>
        <w:pStyle w:val="Normal"/>
        <w:ind w:left="0"/>
        <w:rPr>
          <w:rFonts w:ascii="Calibri" w:hAnsi="Calibri" w:eastAsia="Calibri" w:cs="Calibri"/>
          <w:b w:val="0"/>
          <w:bCs w:val="0"/>
          <w:i w:val="0"/>
          <w:iCs w:val="0"/>
          <w:caps w:val="0"/>
          <w:smallCaps w:val="0"/>
          <w:noProof w:val="0"/>
          <w:color w:val="000000" w:themeColor="text1" w:themeTint="FF" w:themeShade="FF"/>
          <w:sz w:val="22"/>
          <w:szCs w:val="22"/>
          <w:lang w:val="en-GB"/>
        </w:rPr>
      </w:pPr>
      <w:r w:rsidRPr="17995115" w:rsidR="6ADA9398">
        <w:rPr>
          <w:rFonts w:ascii="Calibri" w:hAnsi="Calibri" w:eastAsia="Calibri" w:cs="Calibri"/>
          <w:b w:val="0"/>
          <w:bCs w:val="0"/>
          <w:i w:val="0"/>
          <w:iCs w:val="0"/>
          <w:caps w:val="0"/>
          <w:smallCaps w:val="0"/>
          <w:noProof w:val="0"/>
          <w:color w:val="000000" w:themeColor="text1" w:themeTint="FF" w:themeShade="FF"/>
          <w:sz w:val="22"/>
          <w:szCs w:val="22"/>
          <w:lang w:val="en-GB"/>
        </w:rPr>
        <w:t>Appointments will cease upon completion of training.</w:t>
      </w:r>
    </w:p>
    <w:p w:rsidRPr="00C00658" w:rsidR="00C00658" w:rsidP="17995115" w:rsidRDefault="00C00658" w14:paraId="0EB18560" w14:textId="0FAC6C55">
      <w:pPr>
        <w:pStyle w:val="ListParagraph"/>
        <w:numPr>
          <w:ilvl w:val="0"/>
          <w:numId w:val="11"/>
        </w:numPr>
        <w:ind w:left="450" w:hanging="450"/>
        <w:rPr>
          <w:b w:val="1"/>
          <w:bCs w:val="1"/>
        </w:rPr>
      </w:pPr>
      <w:r w:rsidRPr="17995115" w:rsidR="00C00658">
        <w:rPr>
          <w:b w:val="1"/>
          <w:bCs w:val="1"/>
        </w:rPr>
        <w:t>Remuneration</w:t>
      </w:r>
    </w:p>
    <w:p w:rsidR="001C54E9" w:rsidP="00C00658" w:rsidRDefault="00C00658" w14:paraId="4B567523" w14:textId="7B6824EA">
      <w:r w:rsidR="00C00658">
        <w:rPr/>
        <w:t xml:space="preserve">The post of </w:t>
      </w:r>
      <w:r w:rsidR="392065E0">
        <w:rPr/>
        <w:t>Resident Docotrs</w:t>
      </w:r>
      <w:r w:rsidR="0DF51B2B">
        <w:rPr/>
        <w:t>’ Committee</w:t>
      </w:r>
      <w:r w:rsidR="00C00658">
        <w:rPr/>
        <w:t xml:space="preserve"> is voluntary although all reasonable </w:t>
      </w:r>
      <w:r w:rsidR="001C54E9">
        <w:rPr/>
        <w:t>and pre-agreed expenses</w:t>
      </w:r>
      <w:r w:rsidR="00C00658">
        <w:rPr/>
        <w:t xml:space="preserve"> associated with the role will be </w:t>
      </w:r>
      <w:r w:rsidR="001C54E9">
        <w:rPr/>
        <w:t xml:space="preserve">reimbursed </w:t>
      </w:r>
      <w:r w:rsidR="00C00658">
        <w:rPr/>
        <w:t>by the College in line with our normal policies and procedures.</w:t>
      </w:r>
    </w:p>
    <w:p w:rsidRPr="00C97EB5" w:rsidR="00C97EB5" w:rsidP="17995115" w:rsidRDefault="00C97EB5" w14:paraId="6278E10E" w14:textId="74B26C2B">
      <w:pPr>
        <w:pStyle w:val="ListParagraph"/>
        <w:numPr>
          <w:ilvl w:val="0"/>
          <w:numId w:val="11"/>
        </w:numPr>
        <w:ind w:left="450" w:hanging="450"/>
        <w:rPr>
          <w:b w:val="1"/>
          <w:bCs w:val="1"/>
        </w:rPr>
      </w:pPr>
      <w:r w:rsidRPr="17995115" w:rsidR="00C97EB5">
        <w:rPr>
          <w:b w:val="1"/>
          <w:bCs w:val="1"/>
        </w:rPr>
        <w:t xml:space="preserve">Equality, </w:t>
      </w:r>
      <w:r w:rsidRPr="17995115" w:rsidR="00C97EB5">
        <w:rPr>
          <w:b w:val="1"/>
          <w:bCs w:val="1"/>
        </w:rPr>
        <w:t>Diversity</w:t>
      </w:r>
      <w:r w:rsidRPr="17995115" w:rsidR="00C97EB5">
        <w:rPr>
          <w:b w:val="1"/>
          <w:bCs w:val="1"/>
        </w:rPr>
        <w:t xml:space="preserve"> and Inclusion </w:t>
      </w:r>
    </w:p>
    <w:p w:rsidR="00FA1E2D" w:rsidP="00C00658" w:rsidRDefault="00FA1E2D" w14:paraId="2EEF892A" w14:textId="4541A232">
      <w:r w:rsidR="00C97EB5">
        <w:rPr/>
        <w:t xml:space="preserve">We are keen that our </w:t>
      </w:r>
      <w:r w:rsidR="7B56AB65">
        <w:rPr/>
        <w:t>Resident Doctor</w:t>
      </w:r>
      <w:r w:rsidR="1C09AD88">
        <w:rPr/>
        <w:t>s’ Committee</w:t>
      </w:r>
      <w:r w:rsidR="00C97EB5">
        <w:rPr/>
        <w:t xml:space="preserve"> </w:t>
      </w:r>
      <w:r w:rsidR="2075BBF1">
        <w:rPr/>
        <w:t>is</w:t>
      </w:r>
      <w:r w:rsidR="00C97EB5">
        <w:rPr/>
        <w:t xml:space="preserve"> as diverse as possible, and we hope to attract applications from underrepresented groups, including Black, Asian and minority ethnic (BAME) people; people with disabilities; LGBT+ people; people with gender diverse identities; and people from lower socio-economic backgrounds.</w:t>
      </w:r>
    </w:p>
    <w:sectPr w:rsidR="00FA1E2D" w:rsidSect="00940C17">
      <w:headerReference w:type="default" r:id="rId8"/>
      <w:pgSz w:w="11906" w:h="16838" w:orient="portrait"/>
      <w:pgMar w:top="229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132D3" w:rsidP="00940C17" w:rsidRDefault="008132D3" w14:paraId="6B470DD2" w14:textId="77777777">
      <w:pPr>
        <w:spacing w:after="0" w:line="240" w:lineRule="auto"/>
      </w:pPr>
      <w:r>
        <w:separator/>
      </w:r>
    </w:p>
  </w:endnote>
  <w:endnote w:type="continuationSeparator" w:id="0">
    <w:p w:rsidR="008132D3" w:rsidP="00940C17" w:rsidRDefault="008132D3" w14:paraId="7471380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132D3" w:rsidP="00940C17" w:rsidRDefault="008132D3" w14:paraId="7421981F" w14:textId="77777777">
      <w:pPr>
        <w:spacing w:after="0" w:line="240" w:lineRule="auto"/>
      </w:pPr>
      <w:r>
        <w:separator/>
      </w:r>
    </w:p>
  </w:footnote>
  <w:footnote w:type="continuationSeparator" w:id="0">
    <w:p w:rsidR="008132D3" w:rsidP="00940C17" w:rsidRDefault="008132D3" w14:paraId="6F3CB6F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w:rsidR="00940C17" w:rsidRDefault="00940C17" w14:paraId="0905331A" w14:textId="7D9F1FB3">
    <w:pPr>
      <w:pStyle w:val="Header"/>
    </w:pPr>
    <w:r>
      <w:rPr>
        <w:b/>
        <w:noProof/>
        <w:sz w:val="24"/>
        <w:lang w:eastAsia="en-GB"/>
      </w:rPr>
      <w:drawing>
        <wp:anchor distT="0" distB="0" distL="114300" distR="114300" simplePos="0" relativeHeight="251660288" behindDoc="0" locked="0" layoutInCell="1" allowOverlap="1" wp14:anchorId="2CD9CD07" wp14:editId="5C901B79">
          <wp:simplePos x="0" y="0"/>
          <wp:positionH relativeFrom="column">
            <wp:posOffset>-404037</wp:posOffset>
          </wp:positionH>
          <wp:positionV relativeFrom="paragraph">
            <wp:posOffset>-43166</wp:posOffset>
          </wp:positionV>
          <wp:extent cx="3084195" cy="718820"/>
          <wp:effectExtent l="0" t="0" r="1905" b="508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mm_colour_logo_landscape_college_5_ba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084195" cy="718820"/>
                  </a:xfrm>
                  <a:prstGeom prst="rect">
                    <a:avLst/>
                  </a:prstGeom>
                </pic:spPr>
              </pic:pic>
            </a:graphicData>
          </a:graphic>
          <wp14:sizeRelH relativeFrom="page">
            <wp14:pctWidth>0</wp14:pctWidth>
          </wp14:sizeRelH>
          <wp14:sizeRelV relativeFrom="page">
            <wp14:pctHeight>0</wp14:pctHeight>
          </wp14:sizeRelV>
        </wp:anchor>
      </w:drawing>
    </w:r>
  </w:p>
  <w:p w:rsidR="00940C17" w:rsidRDefault="00940C17" w14:paraId="278615E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xmlns:w="http://schemas.openxmlformats.org/wordprocessingml/2006/main" w:abstractNumId="14">
    <w:nsid w:val="40d4ec8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3">
    <w:nsid w:val="7e5b4c6e"/>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2">
    <w:nsid w:val="15c21f9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1">
    <w:nsid w:val="b51e464"/>
    <w:multiLevelType xmlns:w="http://schemas.openxmlformats.org/wordprocessingml/2006/main" w:val="hybrid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0">
    <w:nsid w:val="336b48e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
    <w:nsid w:val="24e0af0b"/>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7"/>
      <w:numFmt w:val="decimal"/>
      <w:lvlText w:val="%1.%2."/>
      <w:lvlJc w:val="left"/>
      <w:pPr>
        <w:ind w:left="1440" w:hanging="360"/>
      </w:pPr>
    </w:lvl>
    <w:lvl xmlns:w="http://schemas.openxmlformats.org/wordprocessingml/2006/main" w:ilvl="2">
      <w:start w:val="1"/>
      <w:numFmt w:val="decimal"/>
      <w:lvlText w:val="%1.%2.%3."/>
      <w:lvlJc w:val="left"/>
      <w:pPr>
        <w:ind w:left="2160" w:hanging="180"/>
      </w:pPr>
    </w:lvl>
    <w:lvl xmlns:w="http://schemas.openxmlformats.org/wordprocessingml/2006/main" w:ilvl="3">
      <w:start w:val="1"/>
      <w:numFmt w:val="decimal"/>
      <w:lvlText w:val="%1.%2.%3.%4."/>
      <w:lvlJc w:val="left"/>
      <w:pPr>
        <w:ind w:left="2880" w:hanging="360"/>
      </w:pPr>
    </w:lvl>
    <w:lvl xmlns:w="http://schemas.openxmlformats.org/wordprocessingml/2006/main" w:ilvl="4">
      <w:start w:val="1"/>
      <w:numFmt w:val="decimal"/>
      <w:lvlText w:val="%1.%2.%3.%4.%5."/>
      <w:lvlJc w:val="left"/>
      <w:pPr>
        <w:ind w:left="3600" w:hanging="360"/>
      </w:pPr>
    </w:lvl>
    <w:lvl xmlns:w="http://schemas.openxmlformats.org/wordprocessingml/2006/main" w:ilvl="5">
      <w:start w:val="1"/>
      <w:numFmt w:val="decimal"/>
      <w:lvlText w:val="%1.%2.%3.%4.%5.%6."/>
      <w:lvlJc w:val="left"/>
      <w:pPr>
        <w:ind w:left="4320" w:hanging="180"/>
      </w:pPr>
    </w:lvl>
    <w:lvl xmlns:w="http://schemas.openxmlformats.org/wordprocessingml/2006/main" w:ilvl="6">
      <w:start w:val="1"/>
      <w:numFmt w:val="decimal"/>
      <w:lvlText w:val="%1.%2.%3.%4.%5.%6.%7."/>
      <w:lvlJc w:val="left"/>
      <w:pPr>
        <w:ind w:left="5040" w:hanging="360"/>
      </w:pPr>
    </w:lvl>
    <w:lvl xmlns:w="http://schemas.openxmlformats.org/wordprocessingml/2006/main" w:ilvl="7">
      <w:start w:val="1"/>
      <w:numFmt w:val="decimal"/>
      <w:lvlText w:val="%1.%2.%3.%4.%5.%6.%7.%8."/>
      <w:lvlJc w:val="left"/>
      <w:pPr>
        <w:ind w:left="5760" w:hanging="360"/>
      </w:pPr>
    </w:lvl>
    <w:lvl xmlns:w="http://schemas.openxmlformats.org/wordprocessingml/2006/main" w:ilvl="8">
      <w:start w:val="1"/>
      <w:numFmt w:val="decimal"/>
      <w:lvlText w:val="%1.%2.%3.%4.%5.%6.%7.%8.%9."/>
      <w:lvlJc w:val="left"/>
      <w:pPr>
        <w:ind w:left="6480" w:hanging="180"/>
      </w:pPr>
    </w:lvl>
  </w:abstractNum>
  <w:abstractNum xmlns:w="http://schemas.openxmlformats.org/wordprocessingml/2006/main" w:abstractNumId="8">
    <w:nsid w:val="3d29c585"/>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6"/>
      <w:numFmt w:val="decimal"/>
      <w:lvlText w:val="%1.%2."/>
      <w:lvlJc w:val="left"/>
      <w:pPr>
        <w:ind w:left="1440" w:hanging="360"/>
      </w:pPr>
    </w:lvl>
    <w:lvl xmlns:w="http://schemas.openxmlformats.org/wordprocessingml/2006/main" w:ilvl="2">
      <w:start w:val="1"/>
      <w:numFmt w:val="decimal"/>
      <w:lvlText w:val="%1.%2.%3."/>
      <w:lvlJc w:val="left"/>
      <w:pPr>
        <w:ind w:left="2160" w:hanging="180"/>
      </w:pPr>
    </w:lvl>
    <w:lvl xmlns:w="http://schemas.openxmlformats.org/wordprocessingml/2006/main" w:ilvl="3">
      <w:start w:val="1"/>
      <w:numFmt w:val="decimal"/>
      <w:lvlText w:val="%1.%2.%3.%4."/>
      <w:lvlJc w:val="left"/>
      <w:pPr>
        <w:ind w:left="2880" w:hanging="360"/>
      </w:pPr>
    </w:lvl>
    <w:lvl xmlns:w="http://schemas.openxmlformats.org/wordprocessingml/2006/main" w:ilvl="4">
      <w:start w:val="1"/>
      <w:numFmt w:val="decimal"/>
      <w:lvlText w:val="%1.%2.%3.%4.%5."/>
      <w:lvlJc w:val="left"/>
      <w:pPr>
        <w:ind w:left="3600" w:hanging="360"/>
      </w:pPr>
    </w:lvl>
    <w:lvl xmlns:w="http://schemas.openxmlformats.org/wordprocessingml/2006/main" w:ilvl="5">
      <w:start w:val="1"/>
      <w:numFmt w:val="decimal"/>
      <w:lvlText w:val="%1.%2.%3.%4.%5.%6."/>
      <w:lvlJc w:val="left"/>
      <w:pPr>
        <w:ind w:left="4320" w:hanging="180"/>
      </w:pPr>
    </w:lvl>
    <w:lvl xmlns:w="http://schemas.openxmlformats.org/wordprocessingml/2006/main" w:ilvl="6">
      <w:start w:val="1"/>
      <w:numFmt w:val="decimal"/>
      <w:lvlText w:val="%1.%2.%3.%4.%5.%6.%7."/>
      <w:lvlJc w:val="left"/>
      <w:pPr>
        <w:ind w:left="5040" w:hanging="360"/>
      </w:pPr>
    </w:lvl>
    <w:lvl xmlns:w="http://schemas.openxmlformats.org/wordprocessingml/2006/main" w:ilvl="7">
      <w:start w:val="1"/>
      <w:numFmt w:val="decimal"/>
      <w:lvlText w:val="%1.%2.%3.%4.%5.%6.%7.%8."/>
      <w:lvlJc w:val="left"/>
      <w:pPr>
        <w:ind w:left="5760" w:hanging="360"/>
      </w:pPr>
    </w:lvl>
    <w:lvl xmlns:w="http://schemas.openxmlformats.org/wordprocessingml/2006/main" w:ilvl="8">
      <w:start w:val="1"/>
      <w:numFmt w:val="decimal"/>
      <w:lvlText w:val="%1.%2.%3.%4.%5.%6.%7.%8.%9."/>
      <w:lvlJc w:val="left"/>
      <w:pPr>
        <w:ind w:left="6480" w:hanging="180"/>
      </w:pPr>
    </w:lvl>
  </w:abstractNum>
  <w:abstractNum xmlns:w="http://schemas.openxmlformats.org/wordprocessingml/2006/main" w:abstractNumId="7">
    <w:nsid w:val="3f989528"/>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5"/>
      <w:numFmt w:val="decimal"/>
      <w:lvlText w:val="%1.%2."/>
      <w:lvlJc w:val="left"/>
      <w:pPr>
        <w:ind w:left="1440" w:hanging="360"/>
      </w:pPr>
    </w:lvl>
    <w:lvl xmlns:w="http://schemas.openxmlformats.org/wordprocessingml/2006/main" w:ilvl="2">
      <w:start w:val="1"/>
      <w:numFmt w:val="decimal"/>
      <w:lvlText w:val="%1.%2.%3."/>
      <w:lvlJc w:val="left"/>
      <w:pPr>
        <w:ind w:left="2160" w:hanging="180"/>
      </w:pPr>
    </w:lvl>
    <w:lvl xmlns:w="http://schemas.openxmlformats.org/wordprocessingml/2006/main" w:ilvl="3">
      <w:start w:val="1"/>
      <w:numFmt w:val="decimal"/>
      <w:lvlText w:val="%1.%2.%3.%4."/>
      <w:lvlJc w:val="left"/>
      <w:pPr>
        <w:ind w:left="2880" w:hanging="360"/>
      </w:pPr>
    </w:lvl>
    <w:lvl xmlns:w="http://schemas.openxmlformats.org/wordprocessingml/2006/main" w:ilvl="4">
      <w:start w:val="1"/>
      <w:numFmt w:val="decimal"/>
      <w:lvlText w:val="%1.%2.%3.%4.%5."/>
      <w:lvlJc w:val="left"/>
      <w:pPr>
        <w:ind w:left="3600" w:hanging="360"/>
      </w:pPr>
    </w:lvl>
    <w:lvl xmlns:w="http://schemas.openxmlformats.org/wordprocessingml/2006/main" w:ilvl="5">
      <w:start w:val="1"/>
      <w:numFmt w:val="decimal"/>
      <w:lvlText w:val="%1.%2.%3.%4.%5.%6."/>
      <w:lvlJc w:val="left"/>
      <w:pPr>
        <w:ind w:left="4320" w:hanging="180"/>
      </w:pPr>
    </w:lvl>
    <w:lvl xmlns:w="http://schemas.openxmlformats.org/wordprocessingml/2006/main" w:ilvl="6">
      <w:start w:val="1"/>
      <w:numFmt w:val="decimal"/>
      <w:lvlText w:val="%1.%2.%3.%4.%5.%6.%7."/>
      <w:lvlJc w:val="left"/>
      <w:pPr>
        <w:ind w:left="5040" w:hanging="360"/>
      </w:pPr>
    </w:lvl>
    <w:lvl xmlns:w="http://schemas.openxmlformats.org/wordprocessingml/2006/main" w:ilvl="7">
      <w:start w:val="1"/>
      <w:numFmt w:val="decimal"/>
      <w:lvlText w:val="%1.%2.%3.%4.%5.%6.%7.%8."/>
      <w:lvlJc w:val="left"/>
      <w:pPr>
        <w:ind w:left="5760" w:hanging="360"/>
      </w:pPr>
    </w:lvl>
    <w:lvl xmlns:w="http://schemas.openxmlformats.org/wordprocessingml/2006/main" w:ilvl="8">
      <w:start w:val="1"/>
      <w:numFmt w:val="decimal"/>
      <w:lvlText w:val="%1.%2.%3.%4.%5.%6.%7.%8.%9."/>
      <w:lvlJc w:val="left"/>
      <w:pPr>
        <w:ind w:left="6480" w:hanging="180"/>
      </w:pPr>
    </w:lvl>
  </w:abstractNum>
  <w:abstractNum xmlns:w="http://schemas.openxmlformats.org/wordprocessingml/2006/main" w:abstractNumId="6">
    <w:nsid w:val="5feed3fc"/>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4"/>
      <w:numFmt w:val="decimal"/>
      <w:lvlText w:val="%1.%2."/>
      <w:lvlJc w:val="left"/>
      <w:pPr>
        <w:ind w:left="1440" w:hanging="360"/>
      </w:pPr>
    </w:lvl>
    <w:lvl xmlns:w="http://schemas.openxmlformats.org/wordprocessingml/2006/main" w:ilvl="2">
      <w:start w:val="1"/>
      <w:numFmt w:val="decimal"/>
      <w:lvlText w:val="%1.%2.%3."/>
      <w:lvlJc w:val="left"/>
      <w:pPr>
        <w:ind w:left="2160" w:hanging="180"/>
      </w:pPr>
    </w:lvl>
    <w:lvl xmlns:w="http://schemas.openxmlformats.org/wordprocessingml/2006/main" w:ilvl="3">
      <w:start w:val="1"/>
      <w:numFmt w:val="decimal"/>
      <w:lvlText w:val="%1.%2.%3.%4."/>
      <w:lvlJc w:val="left"/>
      <w:pPr>
        <w:ind w:left="2880" w:hanging="360"/>
      </w:pPr>
    </w:lvl>
    <w:lvl xmlns:w="http://schemas.openxmlformats.org/wordprocessingml/2006/main" w:ilvl="4">
      <w:start w:val="1"/>
      <w:numFmt w:val="decimal"/>
      <w:lvlText w:val="%1.%2.%3.%4.%5."/>
      <w:lvlJc w:val="left"/>
      <w:pPr>
        <w:ind w:left="3600" w:hanging="360"/>
      </w:pPr>
    </w:lvl>
    <w:lvl xmlns:w="http://schemas.openxmlformats.org/wordprocessingml/2006/main" w:ilvl="5">
      <w:start w:val="1"/>
      <w:numFmt w:val="decimal"/>
      <w:lvlText w:val="%1.%2.%3.%4.%5.%6."/>
      <w:lvlJc w:val="left"/>
      <w:pPr>
        <w:ind w:left="4320" w:hanging="180"/>
      </w:pPr>
    </w:lvl>
    <w:lvl xmlns:w="http://schemas.openxmlformats.org/wordprocessingml/2006/main" w:ilvl="6">
      <w:start w:val="1"/>
      <w:numFmt w:val="decimal"/>
      <w:lvlText w:val="%1.%2.%3.%4.%5.%6.%7."/>
      <w:lvlJc w:val="left"/>
      <w:pPr>
        <w:ind w:left="5040" w:hanging="360"/>
      </w:pPr>
    </w:lvl>
    <w:lvl xmlns:w="http://schemas.openxmlformats.org/wordprocessingml/2006/main" w:ilvl="7">
      <w:start w:val="1"/>
      <w:numFmt w:val="decimal"/>
      <w:lvlText w:val="%1.%2.%3.%4.%5.%6.%7.%8."/>
      <w:lvlJc w:val="left"/>
      <w:pPr>
        <w:ind w:left="5760" w:hanging="360"/>
      </w:pPr>
    </w:lvl>
    <w:lvl xmlns:w="http://schemas.openxmlformats.org/wordprocessingml/2006/main" w:ilvl="8">
      <w:start w:val="1"/>
      <w:numFmt w:val="decimal"/>
      <w:lvlText w:val="%1.%2.%3.%4.%5.%6.%7.%8.%9."/>
      <w:lvlJc w:val="left"/>
      <w:pPr>
        <w:ind w:left="6480" w:hanging="180"/>
      </w:pPr>
    </w:lvl>
  </w:abstractNum>
  <w:abstractNum xmlns:w="http://schemas.openxmlformats.org/wordprocessingml/2006/main" w:abstractNumId="5">
    <w:nsid w:val="ee78b3d"/>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3"/>
      <w:numFmt w:val="decimal"/>
      <w:lvlText w:val="%1.%2."/>
      <w:lvlJc w:val="left"/>
      <w:pPr>
        <w:ind w:left="1440" w:hanging="360"/>
      </w:pPr>
    </w:lvl>
    <w:lvl xmlns:w="http://schemas.openxmlformats.org/wordprocessingml/2006/main" w:ilvl="2">
      <w:start w:val="1"/>
      <w:numFmt w:val="decimal"/>
      <w:lvlText w:val="%1.%2.%3."/>
      <w:lvlJc w:val="left"/>
      <w:pPr>
        <w:ind w:left="2160" w:hanging="180"/>
      </w:pPr>
    </w:lvl>
    <w:lvl xmlns:w="http://schemas.openxmlformats.org/wordprocessingml/2006/main" w:ilvl="3">
      <w:start w:val="1"/>
      <w:numFmt w:val="decimal"/>
      <w:lvlText w:val="%1.%2.%3.%4."/>
      <w:lvlJc w:val="left"/>
      <w:pPr>
        <w:ind w:left="2880" w:hanging="360"/>
      </w:pPr>
    </w:lvl>
    <w:lvl xmlns:w="http://schemas.openxmlformats.org/wordprocessingml/2006/main" w:ilvl="4">
      <w:start w:val="1"/>
      <w:numFmt w:val="decimal"/>
      <w:lvlText w:val="%1.%2.%3.%4.%5."/>
      <w:lvlJc w:val="left"/>
      <w:pPr>
        <w:ind w:left="3600" w:hanging="360"/>
      </w:pPr>
    </w:lvl>
    <w:lvl xmlns:w="http://schemas.openxmlformats.org/wordprocessingml/2006/main" w:ilvl="5">
      <w:start w:val="1"/>
      <w:numFmt w:val="decimal"/>
      <w:lvlText w:val="%1.%2.%3.%4.%5.%6."/>
      <w:lvlJc w:val="left"/>
      <w:pPr>
        <w:ind w:left="4320" w:hanging="180"/>
      </w:pPr>
    </w:lvl>
    <w:lvl xmlns:w="http://schemas.openxmlformats.org/wordprocessingml/2006/main" w:ilvl="6">
      <w:start w:val="1"/>
      <w:numFmt w:val="decimal"/>
      <w:lvlText w:val="%1.%2.%3.%4.%5.%6.%7."/>
      <w:lvlJc w:val="left"/>
      <w:pPr>
        <w:ind w:left="5040" w:hanging="360"/>
      </w:pPr>
    </w:lvl>
    <w:lvl xmlns:w="http://schemas.openxmlformats.org/wordprocessingml/2006/main" w:ilvl="7">
      <w:start w:val="1"/>
      <w:numFmt w:val="decimal"/>
      <w:lvlText w:val="%1.%2.%3.%4.%5.%6.%7.%8."/>
      <w:lvlJc w:val="left"/>
      <w:pPr>
        <w:ind w:left="5760" w:hanging="360"/>
      </w:pPr>
    </w:lvl>
    <w:lvl xmlns:w="http://schemas.openxmlformats.org/wordprocessingml/2006/main" w:ilvl="8">
      <w:start w:val="1"/>
      <w:numFmt w:val="decimal"/>
      <w:lvlText w:val="%1.%2.%3.%4.%5.%6.%7.%8.%9."/>
      <w:lvlJc w:val="left"/>
      <w:pPr>
        <w:ind w:left="6480" w:hanging="180"/>
      </w:pPr>
    </w:lvl>
  </w:abstractNum>
  <w:abstractNum xmlns:w="http://schemas.openxmlformats.org/wordprocessingml/2006/main" w:abstractNumId="4">
    <w:nsid w:val="1368d87"/>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2"/>
      <w:numFmt w:val="decimal"/>
      <w:lvlText w:val="%1.%2."/>
      <w:lvlJc w:val="left"/>
      <w:pPr>
        <w:ind w:left="1440" w:hanging="360"/>
      </w:pPr>
    </w:lvl>
    <w:lvl xmlns:w="http://schemas.openxmlformats.org/wordprocessingml/2006/main" w:ilvl="2">
      <w:start w:val="1"/>
      <w:numFmt w:val="decimal"/>
      <w:lvlText w:val="%1.%2.%3."/>
      <w:lvlJc w:val="left"/>
      <w:pPr>
        <w:ind w:left="2160" w:hanging="180"/>
      </w:pPr>
    </w:lvl>
    <w:lvl xmlns:w="http://schemas.openxmlformats.org/wordprocessingml/2006/main" w:ilvl="3">
      <w:start w:val="1"/>
      <w:numFmt w:val="decimal"/>
      <w:lvlText w:val="%1.%2.%3.%4."/>
      <w:lvlJc w:val="left"/>
      <w:pPr>
        <w:ind w:left="2880" w:hanging="360"/>
      </w:pPr>
    </w:lvl>
    <w:lvl xmlns:w="http://schemas.openxmlformats.org/wordprocessingml/2006/main" w:ilvl="4">
      <w:start w:val="1"/>
      <w:numFmt w:val="decimal"/>
      <w:lvlText w:val="%1.%2.%3.%4.%5."/>
      <w:lvlJc w:val="left"/>
      <w:pPr>
        <w:ind w:left="3600" w:hanging="360"/>
      </w:pPr>
    </w:lvl>
    <w:lvl xmlns:w="http://schemas.openxmlformats.org/wordprocessingml/2006/main" w:ilvl="5">
      <w:start w:val="1"/>
      <w:numFmt w:val="decimal"/>
      <w:lvlText w:val="%1.%2.%3.%4.%5.%6."/>
      <w:lvlJc w:val="left"/>
      <w:pPr>
        <w:ind w:left="4320" w:hanging="180"/>
      </w:pPr>
    </w:lvl>
    <w:lvl xmlns:w="http://schemas.openxmlformats.org/wordprocessingml/2006/main" w:ilvl="6">
      <w:start w:val="1"/>
      <w:numFmt w:val="decimal"/>
      <w:lvlText w:val="%1.%2.%3.%4.%5.%6.%7."/>
      <w:lvlJc w:val="left"/>
      <w:pPr>
        <w:ind w:left="5040" w:hanging="360"/>
      </w:pPr>
    </w:lvl>
    <w:lvl xmlns:w="http://schemas.openxmlformats.org/wordprocessingml/2006/main" w:ilvl="7">
      <w:start w:val="1"/>
      <w:numFmt w:val="decimal"/>
      <w:lvlText w:val="%1.%2.%3.%4.%5.%6.%7.%8."/>
      <w:lvlJc w:val="left"/>
      <w:pPr>
        <w:ind w:left="5760" w:hanging="360"/>
      </w:pPr>
    </w:lvl>
    <w:lvl xmlns:w="http://schemas.openxmlformats.org/wordprocessingml/2006/main" w:ilvl="8">
      <w:start w:val="1"/>
      <w:numFmt w:val="decimal"/>
      <w:lvlText w:val="%1.%2.%3.%4.%5.%6.%7.%8.%9."/>
      <w:lvlJc w:val="left"/>
      <w:pPr>
        <w:ind w:left="6480" w:hanging="180"/>
      </w:pPr>
    </w:lvl>
  </w:abstractNum>
  <w:abstractNum xmlns:w="http://schemas.openxmlformats.org/wordprocessingml/2006/main" w:abstractNumId="3">
    <w:nsid w:val="69c9a40d"/>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1.%2."/>
      <w:lvlJc w:val="left"/>
      <w:pPr>
        <w:ind w:left="1440" w:hanging="360"/>
      </w:pPr>
    </w:lvl>
    <w:lvl xmlns:w="http://schemas.openxmlformats.org/wordprocessingml/2006/main" w:ilvl="2">
      <w:start w:val="1"/>
      <w:numFmt w:val="decimal"/>
      <w:lvlText w:val="%1.%2.%3."/>
      <w:lvlJc w:val="left"/>
      <w:pPr>
        <w:ind w:left="2160" w:hanging="180"/>
      </w:pPr>
    </w:lvl>
    <w:lvl xmlns:w="http://schemas.openxmlformats.org/wordprocessingml/2006/main" w:ilvl="3">
      <w:start w:val="1"/>
      <w:numFmt w:val="decimal"/>
      <w:lvlText w:val="%1.%2.%3.%4."/>
      <w:lvlJc w:val="left"/>
      <w:pPr>
        <w:ind w:left="2880" w:hanging="360"/>
      </w:pPr>
    </w:lvl>
    <w:lvl xmlns:w="http://schemas.openxmlformats.org/wordprocessingml/2006/main" w:ilvl="4">
      <w:start w:val="1"/>
      <w:numFmt w:val="decimal"/>
      <w:lvlText w:val="%1.%2.%3.%4.%5."/>
      <w:lvlJc w:val="left"/>
      <w:pPr>
        <w:ind w:left="3600" w:hanging="360"/>
      </w:pPr>
    </w:lvl>
    <w:lvl xmlns:w="http://schemas.openxmlformats.org/wordprocessingml/2006/main" w:ilvl="5">
      <w:start w:val="1"/>
      <w:numFmt w:val="decimal"/>
      <w:lvlText w:val="%1.%2.%3.%4.%5.%6."/>
      <w:lvlJc w:val="left"/>
      <w:pPr>
        <w:ind w:left="4320" w:hanging="180"/>
      </w:pPr>
    </w:lvl>
    <w:lvl xmlns:w="http://schemas.openxmlformats.org/wordprocessingml/2006/main" w:ilvl="6">
      <w:start w:val="1"/>
      <w:numFmt w:val="decimal"/>
      <w:lvlText w:val="%1.%2.%3.%4.%5.%6.%7."/>
      <w:lvlJc w:val="left"/>
      <w:pPr>
        <w:ind w:left="5040" w:hanging="360"/>
      </w:pPr>
    </w:lvl>
    <w:lvl xmlns:w="http://schemas.openxmlformats.org/wordprocessingml/2006/main" w:ilvl="7">
      <w:start w:val="1"/>
      <w:numFmt w:val="decimal"/>
      <w:lvlText w:val="%1.%2.%3.%4.%5.%6.%7.%8."/>
      <w:lvlJc w:val="left"/>
      <w:pPr>
        <w:ind w:left="5760" w:hanging="360"/>
      </w:pPr>
    </w:lvl>
    <w:lvl xmlns:w="http://schemas.openxmlformats.org/wordprocessingml/2006/main" w:ilvl="8">
      <w:start w:val="1"/>
      <w:numFmt w:val="decimal"/>
      <w:lvlText w:val="%1.%2.%3.%4.%5.%6.%7.%8.%9."/>
      <w:lvlJc w:val="left"/>
      <w:pPr>
        <w:ind w:left="6480" w:hanging="180"/>
      </w:pPr>
    </w:lvl>
  </w:abstractNum>
  <w:abstractNum xmlns:w="http://schemas.openxmlformats.org/wordprocessingml/2006/main" w:abstractNumId="2">
    <w:nsid w:val="180b3187"/>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2"/>
      <w:numFmt w:val="decimal"/>
      <w:lvlText w:val="%1.%2."/>
      <w:lvlJc w:val="left"/>
      <w:pPr>
        <w:ind w:left="1440" w:hanging="360"/>
      </w:pPr>
    </w:lvl>
    <w:lvl xmlns:w="http://schemas.openxmlformats.org/wordprocessingml/2006/main" w:ilvl="2">
      <w:start w:val="1"/>
      <w:numFmt w:val="decimal"/>
      <w:lvlText w:val="%1.%2.%3."/>
      <w:lvlJc w:val="left"/>
      <w:pPr>
        <w:ind w:left="2160" w:hanging="180"/>
      </w:pPr>
    </w:lvl>
    <w:lvl xmlns:w="http://schemas.openxmlformats.org/wordprocessingml/2006/main" w:ilvl="3">
      <w:start w:val="1"/>
      <w:numFmt w:val="decimal"/>
      <w:lvlText w:val="%1.%2.%3.%4."/>
      <w:lvlJc w:val="left"/>
      <w:pPr>
        <w:ind w:left="2880" w:hanging="360"/>
      </w:pPr>
    </w:lvl>
    <w:lvl xmlns:w="http://schemas.openxmlformats.org/wordprocessingml/2006/main" w:ilvl="4">
      <w:start w:val="1"/>
      <w:numFmt w:val="decimal"/>
      <w:lvlText w:val="%1.%2.%3.%4.%5."/>
      <w:lvlJc w:val="left"/>
      <w:pPr>
        <w:ind w:left="3600" w:hanging="360"/>
      </w:pPr>
    </w:lvl>
    <w:lvl xmlns:w="http://schemas.openxmlformats.org/wordprocessingml/2006/main" w:ilvl="5">
      <w:start w:val="1"/>
      <w:numFmt w:val="decimal"/>
      <w:lvlText w:val="%1.%2.%3.%4.%5.%6."/>
      <w:lvlJc w:val="left"/>
      <w:pPr>
        <w:ind w:left="4320" w:hanging="180"/>
      </w:pPr>
    </w:lvl>
    <w:lvl xmlns:w="http://schemas.openxmlformats.org/wordprocessingml/2006/main" w:ilvl="6">
      <w:start w:val="1"/>
      <w:numFmt w:val="decimal"/>
      <w:lvlText w:val="%1.%2.%3.%4.%5.%6.%7."/>
      <w:lvlJc w:val="left"/>
      <w:pPr>
        <w:ind w:left="5040" w:hanging="360"/>
      </w:pPr>
    </w:lvl>
    <w:lvl xmlns:w="http://schemas.openxmlformats.org/wordprocessingml/2006/main" w:ilvl="7">
      <w:start w:val="1"/>
      <w:numFmt w:val="decimal"/>
      <w:lvlText w:val="%1.%2.%3.%4.%5.%6.%7.%8."/>
      <w:lvlJc w:val="left"/>
      <w:pPr>
        <w:ind w:left="5760" w:hanging="360"/>
      </w:pPr>
    </w:lvl>
    <w:lvl xmlns:w="http://schemas.openxmlformats.org/wordprocessingml/2006/main" w:ilvl="8">
      <w:start w:val="1"/>
      <w:numFmt w:val="decimal"/>
      <w:lvlText w:val="%1.%2.%3.%4.%5.%6.%7.%8.%9."/>
      <w:lvlJc w:val="left"/>
      <w:pPr>
        <w:ind w:left="6480" w:hanging="180"/>
      </w:pPr>
    </w:lvl>
  </w:abstractNum>
  <w:abstractNum xmlns:w="http://schemas.openxmlformats.org/wordprocessingml/2006/main" w:abstractNumId="1">
    <w:nsid w:val="6b9981de"/>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1.%2."/>
      <w:lvlJc w:val="left"/>
      <w:pPr>
        <w:ind w:left="1440" w:hanging="360"/>
      </w:pPr>
    </w:lvl>
    <w:lvl xmlns:w="http://schemas.openxmlformats.org/wordprocessingml/2006/main" w:ilvl="2">
      <w:start w:val="1"/>
      <w:numFmt w:val="decimal"/>
      <w:lvlText w:val="%1.%2.%3."/>
      <w:lvlJc w:val="left"/>
      <w:pPr>
        <w:ind w:left="2160" w:hanging="180"/>
      </w:pPr>
    </w:lvl>
    <w:lvl xmlns:w="http://schemas.openxmlformats.org/wordprocessingml/2006/main" w:ilvl="3">
      <w:start w:val="1"/>
      <w:numFmt w:val="decimal"/>
      <w:lvlText w:val="%1.%2.%3.%4."/>
      <w:lvlJc w:val="left"/>
      <w:pPr>
        <w:ind w:left="2880" w:hanging="360"/>
      </w:pPr>
    </w:lvl>
    <w:lvl xmlns:w="http://schemas.openxmlformats.org/wordprocessingml/2006/main" w:ilvl="4">
      <w:start w:val="1"/>
      <w:numFmt w:val="decimal"/>
      <w:lvlText w:val="%1.%2.%3.%4.%5."/>
      <w:lvlJc w:val="left"/>
      <w:pPr>
        <w:ind w:left="3600" w:hanging="360"/>
      </w:pPr>
    </w:lvl>
    <w:lvl xmlns:w="http://schemas.openxmlformats.org/wordprocessingml/2006/main" w:ilvl="5">
      <w:start w:val="1"/>
      <w:numFmt w:val="decimal"/>
      <w:lvlText w:val="%1.%2.%3.%4.%5.%6."/>
      <w:lvlJc w:val="left"/>
      <w:pPr>
        <w:ind w:left="4320" w:hanging="180"/>
      </w:pPr>
    </w:lvl>
    <w:lvl xmlns:w="http://schemas.openxmlformats.org/wordprocessingml/2006/main" w:ilvl="6">
      <w:start w:val="1"/>
      <w:numFmt w:val="decimal"/>
      <w:lvlText w:val="%1.%2.%3.%4.%5.%6.%7."/>
      <w:lvlJc w:val="left"/>
      <w:pPr>
        <w:ind w:left="5040" w:hanging="360"/>
      </w:pPr>
    </w:lvl>
    <w:lvl xmlns:w="http://schemas.openxmlformats.org/wordprocessingml/2006/main" w:ilvl="7">
      <w:start w:val="1"/>
      <w:numFmt w:val="decimal"/>
      <w:lvlText w:val="%1.%2.%3.%4.%5.%6.%7.%8."/>
      <w:lvlJc w:val="left"/>
      <w:pPr>
        <w:ind w:left="5760" w:hanging="360"/>
      </w:pPr>
    </w:lvl>
    <w:lvl xmlns:w="http://schemas.openxmlformats.org/wordprocessingml/2006/main" w:ilvl="8">
      <w:start w:val="1"/>
      <w:numFmt w:val="decimal"/>
      <w:lvlText w:val="%1.%2.%3.%4.%5.%6.%7.%8.%9."/>
      <w:lvlJc w:val="left"/>
      <w:pPr>
        <w:ind w:left="6480" w:hanging="180"/>
      </w:pPr>
    </w:lvl>
  </w:abstractNum>
  <w:abstractNum w:abstractNumId="0" w15:restartNumberingAfterBreak="0">
    <w:nsid w:val="19F615E8"/>
    <w:multiLevelType w:val="hybridMultilevel"/>
    <w:tmpl w:val="4EA2FE5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C17"/>
    <w:rsid w:val="000C1566"/>
    <w:rsid w:val="00144AC2"/>
    <w:rsid w:val="00145423"/>
    <w:rsid w:val="001C54E9"/>
    <w:rsid w:val="0020006A"/>
    <w:rsid w:val="002A6FEF"/>
    <w:rsid w:val="0031439A"/>
    <w:rsid w:val="003D25F2"/>
    <w:rsid w:val="004A2FF8"/>
    <w:rsid w:val="004F37CA"/>
    <w:rsid w:val="005E4EC1"/>
    <w:rsid w:val="007D798F"/>
    <w:rsid w:val="008132D3"/>
    <w:rsid w:val="00940C17"/>
    <w:rsid w:val="00A66B07"/>
    <w:rsid w:val="00A866C6"/>
    <w:rsid w:val="00AD1BD2"/>
    <w:rsid w:val="00C00658"/>
    <w:rsid w:val="00C97EB5"/>
    <w:rsid w:val="00CB1FBA"/>
    <w:rsid w:val="00CC0AD3"/>
    <w:rsid w:val="00CE6277"/>
    <w:rsid w:val="00D02F77"/>
    <w:rsid w:val="00D951B7"/>
    <w:rsid w:val="00DE2756"/>
    <w:rsid w:val="00E22ABB"/>
    <w:rsid w:val="00FA1E2D"/>
    <w:rsid w:val="00FA3714"/>
    <w:rsid w:val="059F89FA"/>
    <w:rsid w:val="05FF80CC"/>
    <w:rsid w:val="068B1A4E"/>
    <w:rsid w:val="0781FE82"/>
    <w:rsid w:val="081CA1BB"/>
    <w:rsid w:val="0DF51B2B"/>
    <w:rsid w:val="10DDD507"/>
    <w:rsid w:val="11682BD2"/>
    <w:rsid w:val="11C5DBBC"/>
    <w:rsid w:val="13AD2F52"/>
    <w:rsid w:val="1521261A"/>
    <w:rsid w:val="15F0096E"/>
    <w:rsid w:val="16364E22"/>
    <w:rsid w:val="17995115"/>
    <w:rsid w:val="1BDD66DA"/>
    <w:rsid w:val="1C09AD88"/>
    <w:rsid w:val="1DD774B9"/>
    <w:rsid w:val="1DFD386E"/>
    <w:rsid w:val="1F56C805"/>
    <w:rsid w:val="1FE68B33"/>
    <w:rsid w:val="2075BBF1"/>
    <w:rsid w:val="224BC38E"/>
    <w:rsid w:val="23FE668D"/>
    <w:rsid w:val="24C521AC"/>
    <w:rsid w:val="2692D830"/>
    <w:rsid w:val="26FAAB6F"/>
    <w:rsid w:val="277BD8F5"/>
    <w:rsid w:val="2A0AA941"/>
    <w:rsid w:val="2B855F6F"/>
    <w:rsid w:val="2CF028D5"/>
    <w:rsid w:val="2CFB7E68"/>
    <w:rsid w:val="2D6ED219"/>
    <w:rsid w:val="3036A246"/>
    <w:rsid w:val="30A43C15"/>
    <w:rsid w:val="330F3C77"/>
    <w:rsid w:val="3345893B"/>
    <w:rsid w:val="335AFA1A"/>
    <w:rsid w:val="33771033"/>
    <w:rsid w:val="3460FE3C"/>
    <w:rsid w:val="36D2F154"/>
    <w:rsid w:val="38E15409"/>
    <w:rsid w:val="392065E0"/>
    <w:rsid w:val="39734C9E"/>
    <w:rsid w:val="397D0915"/>
    <w:rsid w:val="3BA55AB2"/>
    <w:rsid w:val="3C65C2B8"/>
    <w:rsid w:val="3EAB2965"/>
    <w:rsid w:val="3F61C7BF"/>
    <w:rsid w:val="421E2827"/>
    <w:rsid w:val="43A839E1"/>
    <w:rsid w:val="43C7AE32"/>
    <w:rsid w:val="4428D560"/>
    <w:rsid w:val="46101B07"/>
    <w:rsid w:val="468344FB"/>
    <w:rsid w:val="46B61D3F"/>
    <w:rsid w:val="48C90ED9"/>
    <w:rsid w:val="49641F35"/>
    <w:rsid w:val="4C1FCE9B"/>
    <w:rsid w:val="4CA9ABCB"/>
    <w:rsid w:val="4D00B5E7"/>
    <w:rsid w:val="506545AC"/>
    <w:rsid w:val="50FE4D43"/>
    <w:rsid w:val="515D4B99"/>
    <w:rsid w:val="521BB287"/>
    <w:rsid w:val="54D66B9F"/>
    <w:rsid w:val="5765750A"/>
    <w:rsid w:val="5AEC74FF"/>
    <w:rsid w:val="5B7FEDB6"/>
    <w:rsid w:val="5C3FC414"/>
    <w:rsid w:val="6121CC5F"/>
    <w:rsid w:val="612F80C2"/>
    <w:rsid w:val="62273EEC"/>
    <w:rsid w:val="63650162"/>
    <w:rsid w:val="63E4675D"/>
    <w:rsid w:val="65A7466B"/>
    <w:rsid w:val="671B5E25"/>
    <w:rsid w:val="6ADA9398"/>
    <w:rsid w:val="6B6499F8"/>
    <w:rsid w:val="6BBDF515"/>
    <w:rsid w:val="6C0EF21E"/>
    <w:rsid w:val="6C9F05AF"/>
    <w:rsid w:val="6DE13208"/>
    <w:rsid w:val="724D3B5A"/>
    <w:rsid w:val="74AA2A73"/>
    <w:rsid w:val="7821F8B2"/>
    <w:rsid w:val="7A6F0F84"/>
    <w:rsid w:val="7ABDC3D0"/>
    <w:rsid w:val="7B56AB65"/>
    <w:rsid w:val="7BA41DDF"/>
    <w:rsid w:val="7CC841B8"/>
    <w:rsid w:val="7F10A0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BFAEEF"/>
  <w15:chartTrackingRefBased/>
  <w15:docId w15:val="{B58865E9-34E0-4472-95F8-B57209D9E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940C17"/>
    <w:pPr>
      <w:tabs>
        <w:tab w:val="center" w:pos="4513"/>
        <w:tab w:val="right" w:pos="9026"/>
      </w:tabs>
      <w:spacing w:after="0" w:line="240" w:lineRule="auto"/>
    </w:pPr>
  </w:style>
  <w:style w:type="character" w:styleId="HeaderChar" w:customStyle="1">
    <w:name w:val="Header Char"/>
    <w:basedOn w:val="DefaultParagraphFont"/>
    <w:link w:val="Header"/>
    <w:uiPriority w:val="99"/>
    <w:rsid w:val="00940C17"/>
  </w:style>
  <w:style w:type="paragraph" w:styleId="Footer">
    <w:name w:val="footer"/>
    <w:basedOn w:val="Normal"/>
    <w:link w:val="FooterChar"/>
    <w:uiPriority w:val="99"/>
    <w:unhideWhenUsed/>
    <w:rsid w:val="00940C17"/>
    <w:pPr>
      <w:tabs>
        <w:tab w:val="center" w:pos="4513"/>
        <w:tab w:val="right" w:pos="9026"/>
      </w:tabs>
      <w:spacing w:after="0" w:line="240" w:lineRule="auto"/>
    </w:pPr>
  </w:style>
  <w:style w:type="character" w:styleId="FooterChar" w:customStyle="1">
    <w:name w:val="Footer Char"/>
    <w:basedOn w:val="DefaultParagraphFont"/>
    <w:link w:val="Footer"/>
    <w:uiPriority w:val="99"/>
    <w:rsid w:val="00940C17"/>
  </w:style>
  <w:style w:type="paragraph" w:styleId="Default" w:customStyle="1">
    <w:name w:val="Default"/>
    <w:rsid w:val="00AD1BD2"/>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AD1BD2"/>
    <w:pPr>
      <w:ind w:left="720"/>
      <w:contextualSpacing/>
    </w:pPr>
  </w:style>
  <w:style w:type="character" w:styleId="Hyperlink">
    <w:name w:val="Hyperlink"/>
    <w:basedOn w:val="DefaultParagraphFont"/>
    <w:uiPriority w:val="99"/>
    <w:unhideWhenUsed/>
    <w:rsid w:val="00CB1FBA"/>
    <w:rPr>
      <w:color w:val="0563C1" w:themeColor="hyperlink"/>
      <w:u w:val="single"/>
    </w:rPr>
  </w:style>
  <w:style w:type="character" w:styleId="UnresolvedMention">
    <w:name w:val="Unresolved Mention"/>
    <w:basedOn w:val="DefaultParagraphFont"/>
    <w:uiPriority w:val="99"/>
    <w:semiHidden/>
    <w:unhideWhenUsed/>
    <w:rsid w:val="00CB1FBA"/>
    <w:rPr>
      <w:color w:val="605E5C"/>
      <w:shd w:val="clear" w:color="auto" w:fill="E1DFDD"/>
    </w:rPr>
  </w:style>
  <w:style w:type="paragraph" w:styleId="ColorfulList-Accent11" w:customStyle="true">
    <w:uiPriority w:val="34"/>
    <w:name w:val="Colorful List - Accent 11"/>
    <w:basedOn w:val="Normal"/>
    <w:qFormat/>
    <w:rsid w:val="17995115"/>
    <w:rPr>
      <w:rFonts w:ascii="Arial" w:hAnsi="Arial" w:eastAsia="Times New Roman" w:cs="Times New Roman"/>
      <w:sz w:val="22"/>
      <w:szCs w:val="22"/>
      <w:lang w:val="en-GB" w:eastAsia="en-US" w:bidi="ar-SA"/>
    </w:rPr>
    <w:pPr>
      <w:spacing/>
      <w:ind w:left="720"/>
      <w:contextualSpacing/>
    </w:pPr>
  </w:style>
  <w:style xmlns:w14="http://schemas.microsoft.com/office/word/2010/wordml" xmlns:mc="http://schemas.openxmlformats.org/markup-compatibility/2006" xmlns:w="http://schemas.openxmlformats.org/wordprocessingml/2006/main" w:type="paragraph" w:styleId="NoSpacing" mc:Ignorable="w14">
    <w:name xmlns:w="http://schemas.openxmlformats.org/wordprocessingml/2006/main" w:val="No Spacing"/>
    <w:uiPriority xmlns:w="http://schemas.openxmlformats.org/wordprocessingml/2006/main" w:val="1"/>
    <w:qFormat xmlns:w="http://schemas.openxmlformats.org/wordprocessingml/2006/main"/>
    <w:pPr xmlns:w="http://schemas.openxmlformats.org/wordprocessingml/2006/main">
      <w:spacing xmlns:w="http://schemas.openxmlformats.org/wordprocessingml/2006/main"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customXml" Target="../customXml/item3.xml" Id="rId13" /><Relationship Type="http://schemas.openxmlformats.org/officeDocument/2006/relationships/settings" Target="settings.xml" Id="rId3" /><Relationship Type="http://schemas.openxmlformats.org/officeDocument/2006/relationships/customXml" Target="../customXml/item2.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customXml" Target="../customXml/item1.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hyperlink" Target="mailto:traineecommittee@rcpsg.ac.uk" TargetMode="External" Id="R5cdcdf37fc414a96" /></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88ADD44D7FB3D49A95978F05ACE7D04" ma:contentTypeVersion="15" ma:contentTypeDescription="Create a new document." ma:contentTypeScope="" ma:versionID="8d01dad6a03365c8cb45614181dfabd0">
  <xsd:schema xmlns:xsd="http://www.w3.org/2001/XMLSchema" xmlns:xs="http://www.w3.org/2001/XMLSchema" xmlns:p="http://schemas.microsoft.com/office/2006/metadata/properties" xmlns:ns2="055c41a1-9353-4e19-988f-f5b6b3c78daa" xmlns:ns3="59d4e68c-a2c4-4e5a-9b5d-4b6ab7ea85d1" targetNamespace="http://schemas.microsoft.com/office/2006/metadata/properties" ma:root="true" ma:fieldsID="0c5efcba9614ed9f06a14c4c25e9db01" ns2:_="" ns3:_="">
    <xsd:import namespace="055c41a1-9353-4e19-988f-f5b6b3c78daa"/>
    <xsd:import namespace="59d4e68c-a2c4-4e5a-9b5d-4b6ab7ea85d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5c41a1-9353-4e19-988f-f5b6b3c78d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descrip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a19cc31-474a-44c6-a246-2e7f4799361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9d4e68c-a2c4-4e5a-9b5d-4b6ab7ea85d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68c145b-2a49-43f4-8dac-ca119ef47fc0}" ma:internalName="TaxCatchAll" ma:showField="CatchAllData" ma:web="59d4e68c-a2c4-4e5a-9b5d-4b6ab7ea85d1">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9d4e68c-a2c4-4e5a-9b5d-4b6ab7ea85d1" xsi:nil="true"/>
    <lcf76f155ced4ddcb4097134ff3c332f xmlns="055c41a1-9353-4e19-988f-f5b6b3c78da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AEDA1EF-E9F7-4798-84D4-FBA3352232AE}"/>
</file>

<file path=customXml/itemProps2.xml><?xml version="1.0" encoding="utf-8"?>
<ds:datastoreItem xmlns:ds="http://schemas.openxmlformats.org/officeDocument/2006/customXml" ds:itemID="{941EF041-6262-43B1-B212-41FB0072B3B5}"/>
</file>

<file path=customXml/itemProps3.xml><?xml version="1.0" encoding="utf-8"?>
<ds:datastoreItem xmlns:ds="http://schemas.openxmlformats.org/officeDocument/2006/customXml" ds:itemID="{A53AC7E6-8072-4C18-84D6-E9BE76E9ED9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Sarah O'Connell</dc:creator>
  <keywords/>
  <dc:description/>
  <lastModifiedBy>Logan Parr</lastModifiedBy>
  <revision>5</revision>
  <lastPrinted>2022-08-10T09:30:00.0000000Z</lastPrinted>
  <dcterms:created xsi:type="dcterms:W3CDTF">2022-10-17T13:13:00.0000000Z</dcterms:created>
  <dcterms:modified xsi:type="dcterms:W3CDTF">2025-03-05T15:12:28.4927515Z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0x010100588ADD44D7FB3D49A95978F05ACE7D04</vt:lpwstr>
  </property>
  <property fmtid="{D5CDD505-2E9C-101B-9397-08002B2CF9AE}" pid="3" name="Order">
    <vt:r8>22970800</vt:r8>
  </property>
  <property fmtid="{D5CDD505-2E9C-101B-9397-08002B2CF9AE}" pid="4" name="MediaServiceImageTags">
    <vt:lpwstr/>
  </property>
</Properties>
</file>