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DCE6" w14:textId="2A7B81F8" w:rsidR="000E553E" w:rsidRPr="00B1304C" w:rsidRDefault="000E553E" w:rsidP="00B1304C">
      <w:pPr>
        <w:jc w:val="center"/>
        <w:rPr>
          <w:rFonts w:asciiTheme="minorHAnsi" w:hAnsiTheme="minorHAnsi" w:cstheme="minorHAnsi"/>
          <w:b/>
          <w:sz w:val="22"/>
          <w:szCs w:val="22"/>
          <w:lang w:val="en-GB"/>
        </w:rPr>
      </w:pPr>
      <w:r w:rsidRPr="00B1304C">
        <w:rPr>
          <w:rFonts w:asciiTheme="minorHAnsi" w:hAnsiTheme="minorHAnsi" w:cstheme="minorHAnsi"/>
          <w:b/>
          <w:sz w:val="22"/>
          <w:szCs w:val="22"/>
          <w:lang w:val="en-GB"/>
        </w:rPr>
        <w:t>FACULTY OF TRAVEL MEDICINE</w:t>
      </w:r>
    </w:p>
    <w:p w14:paraId="5F35C8E1" w14:textId="141FB984" w:rsidR="00B1304C" w:rsidRPr="00B1304C" w:rsidRDefault="005D4A9E" w:rsidP="00B1304C">
      <w:pPr>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RCSPG </w:t>
      </w:r>
      <w:r w:rsidR="00376E69">
        <w:rPr>
          <w:rFonts w:asciiTheme="minorHAnsi" w:hAnsiTheme="minorHAnsi" w:cstheme="minorHAnsi"/>
          <w:b/>
          <w:sz w:val="22"/>
          <w:szCs w:val="22"/>
          <w:lang w:val="en-GB"/>
        </w:rPr>
        <w:t xml:space="preserve">POSTGRADUATE </w:t>
      </w:r>
      <w:r w:rsidR="00B1304C" w:rsidRPr="00B1304C">
        <w:rPr>
          <w:rFonts w:asciiTheme="minorHAnsi" w:hAnsiTheme="minorHAnsi" w:cstheme="minorHAnsi"/>
          <w:b/>
          <w:sz w:val="22"/>
          <w:szCs w:val="22"/>
          <w:lang w:val="en-GB"/>
        </w:rPr>
        <w:t>DIPLOMA IN TRAVEL MEDICINE</w:t>
      </w:r>
      <w:r w:rsidR="007D2783">
        <w:rPr>
          <w:rFonts w:asciiTheme="minorHAnsi" w:hAnsiTheme="minorHAnsi" w:cstheme="minorHAnsi"/>
          <w:b/>
          <w:sz w:val="22"/>
          <w:szCs w:val="22"/>
          <w:lang w:val="en-GB"/>
        </w:rPr>
        <w:t xml:space="preserve"> </w:t>
      </w:r>
    </w:p>
    <w:p w14:paraId="22D6530B" w14:textId="0050F996" w:rsidR="00B1304C" w:rsidRPr="00B1304C" w:rsidRDefault="00380116" w:rsidP="00B1304C">
      <w:pPr>
        <w:jc w:val="center"/>
        <w:rPr>
          <w:rFonts w:asciiTheme="minorHAnsi" w:hAnsiTheme="minorHAnsi" w:cstheme="minorHAnsi"/>
          <w:b/>
          <w:sz w:val="22"/>
          <w:szCs w:val="22"/>
        </w:rPr>
      </w:pPr>
      <w:r>
        <w:rPr>
          <w:rFonts w:asciiTheme="minorHAnsi" w:hAnsiTheme="minorHAnsi" w:cstheme="minorHAnsi"/>
          <w:b/>
          <w:sz w:val="22"/>
          <w:szCs w:val="22"/>
          <w:lang w:val="en-GB"/>
        </w:rPr>
        <w:t>CLINICAL COURSE LEAD – ROLE DESCRIPTION</w:t>
      </w:r>
    </w:p>
    <w:p w14:paraId="1B04177C" w14:textId="77777777" w:rsidR="000E553E" w:rsidRPr="00B1304C" w:rsidRDefault="000E553E" w:rsidP="000E553E">
      <w:pPr>
        <w:rPr>
          <w:rFonts w:asciiTheme="minorHAnsi" w:eastAsia="Arial" w:hAnsiTheme="minorHAnsi" w:cstheme="minorHAnsi"/>
          <w:sz w:val="22"/>
          <w:szCs w:val="22"/>
        </w:rPr>
      </w:pPr>
    </w:p>
    <w:p w14:paraId="07059ECE" w14:textId="524D1551" w:rsidR="000E553E" w:rsidRPr="00380116" w:rsidRDefault="00380116" w:rsidP="000E553E">
      <w:pPr>
        <w:rPr>
          <w:rStyle w:val="PageNumber"/>
          <w:rFonts w:asciiTheme="minorHAnsi" w:hAnsiTheme="minorHAnsi" w:cstheme="minorHAnsi"/>
          <w:b/>
          <w:sz w:val="22"/>
          <w:szCs w:val="22"/>
        </w:rPr>
      </w:pPr>
      <w:r w:rsidRPr="00380116">
        <w:rPr>
          <w:rStyle w:val="PageNumber"/>
          <w:rFonts w:asciiTheme="minorHAnsi" w:hAnsiTheme="minorHAnsi" w:cstheme="minorHAnsi"/>
          <w:b/>
          <w:sz w:val="22"/>
          <w:szCs w:val="22"/>
        </w:rPr>
        <w:t>Overview/purpose</w:t>
      </w:r>
    </w:p>
    <w:p w14:paraId="7237AC46" w14:textId="77777777" w:rsidR="00380116" w:rsidRDefault="00380116" w:rsidP="000E553E">
      <w:pPr>
        <w:rPr>
          <w:rStyle w:val="PageNumber"/>
          <w:rFonts w:asciiTheme="minorHAnsi" w:hAnsiTheme="minorHAnsi" w:cstheme="minorHAnsi"/>
          <w:sz w:val="22"/>
          <w:szCs w:val="22"/>
        </w:rPr>
      </w:pPr>
    </w:p>
    <w:p w14:paraId="7861C0F1" w14:textId="51685DF2" w:rsidR="00B460AC" w:rsidRPr="0019121A" w:rsidRDefault="00380116" w:rsidP="00B460AC">
      <w:pPr>
        <w:rPr>
          <w:rFonts w:ascii="Calibri" w:hAnsi="Calibri"/>
          <w:sz w:val="22"/>
          <w:szCs w:val="22"/>
        </w:rPr>
      </w:pPr>
      <w:r>
        <w:rPr>
          <w:rStyle w:val="PageNumber"/>
          <w:rFonts w:asciiTheme="minorHAnsi" w:hAnsiTheme="minorHAnsi" w:cstheme="minorHAnsi"/>
          <w:sz w:val="22"/>
          <w:szCs w:val="22"/>
        </w:rPr>
        <w:t xml:space="preserve">The </w:t>
      </w:r>
      <w:r w:rsidR="005D4A9E">
        <w:rPr>
          <w:rStyle w:val="PageNumber"/>
          <w:rFonts w:asciiTheme="minorHAnsi" w:hAnsiTheme="minorHAnsi" w:cstheme="minorHAnsi"/>
          <w:sz w:val="22"/>
          <w:szCs w:val="22"/>
        </w:rPr>
        <w:t xml:space="preserve">RCPSG </w:t>
      </w:r>
      <w:r>
        <w:rPr>
          <w:rStyle w:val="PageNumber"/>
          <w:rFonts w:asciiTheme="minorHAnsi" w:hAnsiTheme="minorHAnsi" w:cstheme="minorHAnsi"/>
          <w:sz w:val="22"/>
          <w:szCs w:val="22"/>
        </w:rPr>
        <w:t>Postgraduate Diploma in Travel Medicine (‘</w:t>
      </w:r>
      <w:proofErr w:type="spellStart"/>
      <w:r>
        <w:rPr>
          <w:rStyle w:val="PageNumber"/>
          <w:rFonts w:asciiTheme="minorHAnsi" w:hAnsiTheme="minorHAnsi" w:cstheme="minorHAnsi"/>
          <w:sz w:val="22"/>
          <w:szCs w:val="22"/>
        </w:rPr>
        <w:t>PGDipTM</w:t>
      </w:r>
      <w:proofErr w:type="spellEnd"/>
      <w:r>
        <w:rPr>
          <w:rStyle w:val="PageNumber"/>
          <w:rFonts w:asciiTheme="minorHAnsi" w:hAnsiTheme="minorHAnsi" w:cstheme="minorHAnsi"/>
          <w:sz w:val="22"/>
          <w:szCs w:val="22"/>
        </w:rPr>
        <w:t xml:space="preserve">’) is an 18-month academically-accredited educational programme delivered by the Faculty of Travel Medicine of the College.  The course </w:t>
      </w:r>
      <w:r w:rsidR="00352CAC">
        <w:rPr>
          <w:rStyle w:val="PageNumber"/>
          <w:rFonts w:asciiTheme="minorHAnsi" w:hAnsiTheme="minorHAnsi" w:cstheme="minorHAnsi"/>
          <w:sz w:val="22"/>
          <w:szCs w:val="22"/>
        </w:rPr>
        <w:t>can accommodate</w:t>
      </w:r>
      <w:r>
        <w:rPr>
          <w:rStyle w:val="PageNumber"/>
          <w:rFonts w:asciiTheme="minorHAnsi" w:hAnsiTheme="minorHAnsi" w:cstheme="minorHAnsi"/>
          <w:sz w:val="22"/>
          <w:szCs w:val="22"/>
        </w:rPr>
        <w:t xml:space="preserve"> a cohort of up to 24 students.  </w:t>
      </w:r>
      <w:r w:rsidR="00F16716">
        <w:rPr>
          <w:rStyle w:val="PageNumber"/>
          <w:rFonts w:asciiTheme="minorHAnsi" w:hAnsiTheme="minorHAnsi" w:cstheme="minorHAnsi"/>
          <w:sz w:val="22"/>
          <w:szCs w:val="22"/>
        </w:rPr>
        <w:t xml:space="preserve">The second </w:t>
      </w:r>
      <w:r w:rsidR="00B460AC">
        <w:rPr>
          <w:rStyle w:val="PageNumber"/>
          <w:rFonts w:asciiTheme="minorHAnsi" w:hAnsiTheme="minorHAnsi" w:cstheme="minorHAnsi"/>
          <w:sz w:val="22"/>
          <w:szCs w:val="22"/>
        </w:rPr>
        <w:t>cohort</w:t>
      </w:r>
      <w:r w:rsidR="00F16716">
        <w:rPr>
          <w:rStyle w:val="PageNumber"/>
          <w:rFonts w:asciiTheme="minorHAnsi" w:hAnsiTheme="minorHAnsi" w:cstheme="minorHAnsi"/>
          <w:sz w:val="22"/>
          <w:szCs w:val="22"/>
        </w:rPr>
        <w:t xml:space="preserve"> commen</w:t>
      </w:r>
      <w:r w:rsidR="00352CAC">
        <w:rPr>
          <w:rStyle w:val="PageNumber"/>
          <w:rFonts w:asciiTheme="minorHAnsi" w:hAnsiTheme="minorHAnsi" w:cstheme="minorHAnsi"/>
          <w:sz w:val="22"/>
          <w:szCs w:val="22"/>
        </w:rPr>
        <w:t>ces on</w:t>
      </w:r>
      <w:r w:rsidR="00B460AC">
        <w:rPr>
          <w:rStyle w:val="PageNumber"/>
          <w:rFonts w:asciiTheme="minorHAnsi" w:hAnsiTheme="minorHAnsi" w:cstheme="minorHAnsi"/>
          <w:sz w:val="22"/>
          <w:szCs w:val="22"/>
        </w:rPr>
        <w:t xml:space="preserve"> Monday </w:t>
      </w:r>
      <w:r w:rsidR="00352CAC">
        <w:rPr>
          <w:rStyle w:val="PageNumber"/>
          <w:rFonts w:asciiTheme="minorHAnsi" w:hAnsiTheme="minorHAnsi" w:cstheme="minorHAnsi"/>
          <w:sz w:val="22"/>
          <w:szCs w:val="22"/>
        </w:rPr>
        <w:t>28</w:t>
      </w:r>
      <w:r w:rsidR="00352CAC" w:rsidRPr="00352CAC">
        <w:rPr>
          <w:rStyle w:val="PageNumber"/>
          <w:rFonts w:asciiTheme="minorHAnsi" w:hAnsiTheme="minorHAnsi" w:cstheme="minorHAnsi"/>
          <w:sz w:val="22"/>
          <w:szCs w:val="22"/>
          <w:vertAlign w:val="superscript"/>
        </w:rPr>
        <w:t>th</w:t>
      </w:r>
      <w:r w:rsidR="00352CAC">
        <w:rPr>
          <w:rStyle w:val="PageNumber"/>
          <w:rFonts w:asciiTheme="minorHAnsi" w:hAnsiTheme="minorHAnsi" w:cstheme="minorHAnsi"/>
          <w:sz w:val="22"/>
          <w:szCs w:val="22"/>
        </w:rPr>
        <w:t xml:space="preserve"> August 2023</w:t>
      </w:r>
      <w:r w:rsidR="00F16716">
        <w:rPr>
          <w:rStyle w:val="PageNumber"/>
          <w:rFonts w:asciiTheme="minorHAnsi" w:hAnsiTheme="minorHAnsi" w:cstheme="minorHAnsi"/>
          <w:sz w:val="22"/>
          <w:szCs w:val="22"/>
        </w:rPr>
        <w:t xml:space="preserve">.  </w:t>
      </w:r>
      <w:r>
        <w:rPr>
          <w:rStyle w:val="PageNumber"/>
          <w:rFonts w:asciiTheme="minorHAnsi" w:hAnsiTheme="minorHAnsi" w:cstheme="minorHAnsi"/>
          <w:sz w:val="22"/>
          <w:szCs w:val="22"/>
        </w:rPr>
        <w:t>The</w:t>
      </w:r>
      <w:r w:rsidRPr="00380116">
        <w:rPr>
          <w:rStyle w:val="PageNumber"/>
          <w:rFonts w:asciiTheme="minorHAnsi" w:hAnsiTheme="minorHAnsi" w:cstheme="minorHAnsi"/>
          <w:sz w:val="22"/>
          <w:szCs w:val="22"/>
        </w:rPr>
        <w:t xml:space="preserve"> aim of th</w:t>
      </w:r>
      <w:r>
        <w:rPr>
          <w:rStyle w:val="PageNumber"/>
          <w:rFonts w:asciiTheme="minorHAnsi" w:hAnsiTheme="minorHAnsi" w:cstheme="minorHAnsi"/>
          <w:sz w:val="22"/>
          <w:szCs w:val="22"/>
        </w:rPr>
        <w:t>e</w:t>
      </w:r>
      <w:r w:rsidRPr="00380116">
        <w:rPr>
          <w:rStyle w:val="PageNumber"/>
          <w:rFonts w:asciiTheme="minorHAnsi" w:hAnsiTheme="minorHAnsi" w:cstheme="minorHAnsi"/>
          <w:sz w:val="22"/>
          <w:szCs w:val="22"/>
        </w:rPr>
        <w:t xml:space="preserve"> course is to develop and support healthcare professionals in their role as travel medicine practitioners. It offers an academic base that assists individuals to become autonomous and reflective practitioners in the delivery of travel medicine services.</w:t>
      </w:r>
      <w:bookmarkStart w:id="0" w:name="_Hlk134604448"/>
      <w:r w:rsidR="00B460AC" w:rsidRPr="00B460AC">
        <w:rPr>
          <w:rFonts w:ascii="Calibri" w:hAnsi="Calibri"/>
          <w:sz w:val="22"/>
          <w:szCs w:val="22"/>
        </w:rPr>
        <w:t xml:space="preserve"> </w:t>
      </w:r>
      <w:r w:rsidR="00B460AC">
        <w:rPr>
          <w:rFonts w:ascii="Calibri" w:hAnsi="Calibri"/>
          <w:sz w:val="22"/>
          <w:szCs w:val="22"/>
        </w:rPr>
        <w:t>A link to</w:t>
      </w:r>
      <w:r w:rsidR="00B460AC">
        <w:rPr>
          <w:rFonts w:ascii="Calibri" w:hAnsi="Calibri"/>
          <w:sz w:val="22"/>
          <w:szCs w:val="22"/>
        </w:rPr>
        <w:t xml:space="preserve"> the course</w:t>
      </w:r>
      <w:r w:rsidR="00B460AC">
        <w:rPr>
          <w:rFonts w:ascii="Calibri" w:hAnsi="Calibri"/>
          <w:sz w:val="22"/>
          <w:szCs w:val="22"/>
        </w:rPr>
        <w:t xml:space="preserve"> webpage can be found </w:t>
      </w:r>
      <w:hyperlink r:id="rId7" w:history="1">
        <w:r w:rsidR="00B460AC" w:rsidRPr="00F45163">
          <w:rPr>
            <w:rStyle w:val="Hyperlink"/>
            <w:rFonts w:ascii="Calibri" w:hAnsi="Calibri"/>
            <w:sz w:val="22"/>
            <w:szCs w:val="22"/>
          </w:rPr>
          <w:t>here</w:t>
        </w:r>
      </w:hyperlink>
      <w:r w:rsidR="00B460AC">
        <w:rPr>
          <w:rFonts w:ascii="Calibri" w:hAnsi="Calibri"/>
          <w:sz w:val="22"/>
          <w:szCs w:val="22"/>
        </w:rPr>
        <w:t xml:space="preserve">. </w:t>
      </w:r>
      <w:bookmarkEnd w:id="0"/>
    </w:p>
    <w:p w14:paraId="19D70B29" w14:textId="25E7B51D" w:rsidR="00380116" w:rsidRDefault="00380116" w:rsidP="00380116">
      <w:pPr>
        <w:rPr>
          <w:rStyle w:val="PageNumber"/>
          <w:rFonts w:asciiTheme="minorHAnsi" w:hAnsiTheme="minorHAnsi" w:cstheme="minorHAnsi"/>
          <w:sz w:val="22"/>
          <w:szCs w:val="22"/>
        </w:rPr>
      </w:pPr>
    </w:p>
    <w:p w14:paraId="07D73E75" w14:textId="26A2A96A" w:rsidR="00380116" w:rsidRDefault="00380116" w:rsidP="00380116">
      <w:pPr>
        <w:rPr>
          <w:rStyle w:val="PageNumber"/>
          <w:rFonts w:asciiTheme="minorHAnsi" w:hAnsiTheme="minorHAnsi" w:cstheme="minorHAnsi"/>
          <w:sz w:val="22"/>
          <w:szCs w:val="22"/>
        </w:rPr>
      </w:pPr>
    </w:p>
    <w:p w14:paraId="4949FE5B" w14:textId="160CE9A1" w:rsidR="00380116" w:rsidRDefault="00380116" w:rsidP="00380116">
      <w:pPr>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The Clinical Course Lead </w:t>
      </w:r>
      <w:r w:rsidR="002A4E60">
        <w:rPr>
          <w:rStyle w:val="PageNumber"/>
          <w:rFonts w:asciiTheme="minorHAnsi" w:hAnsiTheme="minorHAnsi" w:cstheme="minorHAnsi"/>
          <w:sz w:val="22"/>
          <w:szCs w:val="22"/>
        </w:rPr>
        <w:t xml:space="preserve">(‘Course Lead’) </w:t>
      </w:r>
      <w:r>
        <w:rPr>
          <w:rStyle w:val="PageNumber"/>
          <w:rFonts w:asciiTheme="minorHAnsi" w:hAnsiTheme="minorHAnsi" w:cstheme="minorHAnsi"/>
          <w:sz w:val="22"/>
          <w:szCs w:val="22"/>
        </w:rPr>
        <w:t xml:space="preserve">is an appointment that will be made for each cohort of the course delivery.  The Course Lead will be actively involved in all decisions </w:t>
      </w:r>
      <w:r w:rsidR="00D174D7">
        <w:rPr>
          <w:rStyle w:val="PageNumber"/>
          <w:rFonts w:asciiTheme="minorHAnsi" w:hAnsiTheme="minorHAnsi" w:cstheme="minorHAnsi"/>
          <w:sz w:val="22"/>
          <w:szCs w:val="22"/>
        </w:rPr>
        <w:t>in relation to the delivery of the course for the cohort in question and its quality assurance</w:t>
      </w:r>
      <w:r w:rsidR="00655BEF">
        <w:rPr>
          <w:rStyle w:val="PageNumber"/>
          <w:rFonts w:asciiTheme="minorHAnsi" w:hAnsiTheme="minorHAnsi" w:cstheme="minorHAnsi"/>
          <w:sz w:val="22"/>
          <w:szCs w:val="22"/>
        </w:rPr>
        <w:t>, and will be actively involved in its delivery</w:t>
      </w:r>
      <w:r w:rsidR="00D174D7">
        <w:rPr>
          <w:rStyle w:val="PageNumber"/>
          <w:rFonts w:asciiTheme="minorHAnsi" w:hAnsiTheme="minorHAnsi" w:cstheme="minorHAnsi"/>
          <w:sz w:val="22"/>
          <w:szCs w:val="22"/>
        </w:rPr>
        <w:t>. Reporting to the College Director of Education &amp; Assessment and the Faculty Dean, the Course Lead will work closely with College staff and the Module Leads to ensure that high quality education is delivered on and clearly reported to stakeholders.</w:t>
      </w:r>
      <w:r w:rsidR="00AA572B">
        <w:rPr>
          <w:rStyle w:val="PageNumber"/>
          <w:rFonts w:asciiTheme="minorHAnsi" w:hAnsiTheme="minorHAnsi" w:cstheme="minorHAnsi"/>
          <w:sz w:val="22"/>
          <w:szCs w:val="22"/>
        </w:rPr>
        <w:t xml:space="preserve">  The Course Lead will have responsibility for managing the quality of the learning experience offered to students.</w:t>
      </w:r>
    </w:p>
    <w:p w14:paraId="274F4EF0" w14:textId="6C0F3408" w:rsidR="00D66BE4" w:rsidRDefault="00D66BE4" w:rsidP="00380116">
      <w:pPr>
        <w:rPr>
          <w:rStyle w:val="PageNumber"/>
          <w:rFonts w:asciiTheme="minorHAnsi" w:hAnsiTheme="minorHAnsi" w:cstheme="minorHAnsi"/>
          <w:sz w:val="22"/>
          <w:szCs w:val="22"/>
        </w:rPr>
      </w:pPr>
    </w:p>
    <w:p w14:paraId="1E4C00C8" w14:textId="1C39A514" w:rsidR="00D66BE4" w:rsidRDefault="00527505" w:rsidP="00380116">
      <w:pPr>
        <w:rPr>
          <w:rStyle w:val="PageNumber"/>
          <w:rFonts w:asciiTheme="minorHAnsi" w:hAnsiTheme="minorHAnsi" w:cstheme="minorHAnsi"/>
          <w:b/>
          <w:sz w:val="22"/>
          <w:szCs w:val="22"/>
        </w:rPr>
      </w:pPr>
      <w:r>
        <w:rPr>
          <w:rStyle w:val="PageNumber"/>
          <w:rFonts w:asciiTheme="minorHAnsi" w:hAnsiTheme="minorHAnsi" w:cstheme="minorHAnsi"/>
          <w:b/>
          <w:sz w:val="22"/>
          <w:szCs w:val="22"/>
        </w:rPr>
        <w:t>Main duties and r</w:t>
      </w:r>
      <w:r w:rsidR="00D66BE4" w:rsidRPr="00D66BE4">
        <w:rPr>
          <w:rStyle w:val="PageNumber"/>
          <w:rFonts w:asciiTheme="minorHAnsi" w:hAnsiTheme="minorHAnsi" w:cstheme="minorHAnsi"/>
          <w:b/>
          <w:sz w:val="22"/>
          <w:szCs w:val="22"/>
        </w:rPr>
        <w:t>esponsibilities</w:t>
      </w:r>
    </w:p>
    <w:p w14:paraId="6A7EBAD1" w14:textId="1E970545" w:rsidR="000E507C" w:rsidRDefault="000E507C" w:rsidP="00380116">
      <w:pPr>
        <w:rPr>
          <w:rStyle w:val="PageNumber"/>
          <w:rFonts w:asciiTheme="minorHAnsi" w:hAnsiTheme="minorHAnsi" w:cstheme="minorHAnsi"/>
          <w:b/>
          <w:sz w:val="22"/>
          <w:szCs w:val="22"/>
        </w:rPr>
      </w:pPr>
    </w:p>
    <w:p w14:paraId="22B1E25D" w14:textId="31D380F9" w:rsidR="000E507C" w:rsidRPr="000E507C" w:rsidRDefault="000E507C" w:rsidP="00380116">
      <w:pPr>
        <w:rPr>
          <w:rStyle w:val="PageNumber"/>
          <w:rFonts w:asciiTheme="minorHAnsi" w:hAnsiTheme="minorHAnsi" w:cstheme="minorHAnsi"/>
          <w:b/>
          <w:i/>
          <w:sz w:val="22"/>
          <w:szCs w:val="22"/>
        </w:rPr>
      </w:pPr>
      <w:r w:rsidRPr="000E507C">
        <w:rPr>
          <w:rStyle w:val="PageNumber"/>
          <w:rFonts w:asciiTheme="minorHAnsi" w:hAnsiTheme="minorHAnsi" w:cstheme="minorHAnsi"/>
          <w:b/>
          <w:i/>
          <w:sz w:val="22"/>
          <w:szCs w:val="22"/>
        </w:rPr>
        <w:t>Oversight</w:t>
      </w:r>
    </w:p>
    <w:p w14:paraId="7484A4A0" w14:textId="200A2B0C" w:rsidR="002A4E60" w:rsidRDefault="002A4E60" w:rsidP="00380116">
      <w:pPr>
        <w:rPr>
          <w:rStyle w:val="PageNumber"/>
          <w:rFonts w:asciiTheme="minorHAnsi" w:hAnsiTheme="minorHAnsi" w:cstheme="minorHAnsi"/>
          <w:b/>
          <w:sz w:val="22"/>
          <w:szCs w:val="22"/>
        </w:rPr>
      </w:pPr>
    </w:p>
    <w:p w14:paraId="08051410" w14:textId="169C0ED5" w:rsidR="00527505" w:rsidRDefault="007D2783" w:rsidP="00527505">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O</w:t>
      </w:r>
      <w:r w:rsidR="00527505" w:rsidRPr="00527505">
        <w:rPr>
          <w:rStyle w:val="PageNumber"/>
          <w:rFonts w:asciiTheme="minorHAnsi" w:hAnsiTheme="minorHAnsi" w:cstheme="minorHAnsi"/>
          <w:sz w:val="22"/>
          <w:szCs w:val="22"/>
        </w:rPr>
        <w:t>versee the strategic, marketing and communication decisions related to the cohort</w:t>
      </w:r>
      <w:r>
        <w:rPr>
          <w:rStyle w:val="PageNumber"/>
          <w:rFonts w:asciiTheme="minorHAnsi" w:hAnsiTheme="minorHAnsi" w:cstheme="minorHAnsi"/>
          <w:sz w:val="22"/>
          <w:szCs w:val="22"/>
        </w:rPr>
        <w:t>, working with College staff</w:t>
      </w:r>
      <w:r w:rsidR="00527505" w:rsidRPr="00527505">
        <w:rPr>
          <w:rStyle w:val="PageNumber"/>
          <w:rFonts w:asciiTheme="minorHAnsi" w:hAnsiTheme="minorHAnsi" w:cstheme="minorHAnsi"/>
          <w:sz w:val="22"/>
          <w:szCs w:val="22"/>
        </w:rPr>
        <w:t>.</w:t>
      </w:r>
    </w:p>
    <w:p w14:paraId="26E686B3" w14:textId="6574BFAD" w:rsidR="00527505" w:rsidRDefault="007D2783" w:rsidP="00527505">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A</w:t>
      </w:r>
      <w:r w:rsidR="00527505">
        <w:rPr>
          <w:rStyle w:val="PageNumber"/>
          <w:rFonts w:asciiTheme="minorHAnsi" w:hAnsiTheme="minorHAnsi" w:cstheme="minorHAnsi"/>
          <w:sz w:val="22"/>
          <w:szCs w:val="22"/>
        </w:rPr>
        <w:t>gree minimum and maximum student numbers per programme for viability of delivery to a cohort</w:t>
      </w:r>
      <w:r>
        <w:rPr>
          <w:rStyle w:val="PageNumber"/>
          <w:rFonts w:asciiTheme="minorHAnsi" w:hAnsiTheme="minorHAnsi" w:cstheme="minorHAnsi"/>
          <w:sz w:val="22"/>
          <w:szCs w:val="22"/>
        </w:rPr>
        <w:t>, together with the Director of Education &amp; Assessment</w:t>
      </w:r>
      <w:r w:rsidR="00527505">
        <w:rPr>
          <w:rStyle w:val="PageNumber"/>
          <w:rFonts w:asciiTheme="minorHAnsi" w:hAnsiTheme="minorHAnsi" w:cstheme="minorHAnsi"/>
          <w:sz w:val="22"/>
          <w:szCs w:val="22"/>
        </w:rPr>
        <w:t>.</w:t>
      </w:r>
    </w:p>
    <w:p w14:paraId="375143CE" w14:textId="122A8872" w:rsidR="00465F91" w:rsidRDefault="00655BEF" w:rsidP="00527505">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Oversee work of Module Leads, providing guidance</w:t>
      </w:r>
      <w:r w:rsidR="005D4A9E">
        <w:rPr>
          <w:rStyle w:val="PageNumber"/>
          <w:rFonts w:asciiTheme="minorHAnsi" w:hAnsiTheme="minorHAnsi" w:cstheme="minorHAnsi"/>
          <w:sz w:val="22"/>
          <w:szCs w:val="22"/>
        </w:rPr>
        <w:t>, training</w:t>
      </w:r>
      <w:r>
        <w:rPr>
          <w:rStyle w:val="PageNumber"/>
          <w:rFonts w:asciiTheme="minorHAnsi" w:hAnsiTheme="minorHAnsi" w:cstheme="minorHAnsi"/>
          <w:sz w:val="22"/>
          <w:szCs w:val="22"/>
        </w:rPr>
        <w:t xml:space="preserve"> and feedback as necessary.</w:t>
      </w:r>
    </w:p>
    <w:p w14:paraId="1E41F826" w14:textId="30FD8A06" w:rsidR="003E0A01" w:rsidRDefault="007D2783" w:rsidP="00527505">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E</w:t>
      </w:r>
      <w:r w:rsidR="003E0A01">
        <w:rPr>
          <w:rStyle w:val="PageNumber"/>
          <w:rFonts w:asciiTheme="minorHAnsi" w:hAnsiTheme="minorHAnsi" w:cstheme="minorHAnsi"/>
          <w:sz w:val="22"/>
          <w:szCs w:val="22"/>
        </w:rPr>
        <w:t>nsure processes and policies are in place to maintain quality and assure ongoing academic accreditation of the course</w:t>
      </w:r>
      <w:r>
        <w:rPr>
          <w:rStyle w:val="PageNumber"/>
          <w:rFonts w:asciiTheme="minorHAnsi" w:hAnsiTheme="minorHAnsi" w:cstheme="minorHAnsi"/>
          <w:sz w:val="22"/>
          <w:szCs w:val="22"/>
        </w:rPr>
        <w:t xml:space="preserve">, working closely with </w:t>
      </w:r>
      <w:r w:rsidR="002B5FEC">
        <w:rPr>
          <w:rStyle w:val="PageNumber"/>
          <w:rFonts w:asciiTheme="minorHAnsi" w:hAnsiTheme="minorHAnsi" w:cstheme="minorHAnsi"/>
          <w:sz w:val="22"/>
          <w:szCs w:val="22"/>
        </w:rPr>
        <w:t>the Education and Assessment Development Manager</w:t>
      </w:r>
      <w:r w:rsidR="003E0A01">
        <w:rPr>
          <w:rStyle w:val="PageNumber"/>
          <w:rFonts w:asciiTheme="minorHAnsi" w:hAnsiTheme="minorHAnsi" w:cstheme="minorHAnsi"/>
          <w:sz w:val="22"/>
          <w:szCs w:val="22"/>
        </w:rPr>
        <w:t>.</w:t>
      </w:r>
    </w:p>
    <w:p w14:paraId="46D75A07" w14:textId="47B02F91" w:rsidR="00D07983" w:rsidRDefault="007D2783" w:rsidP="00527505">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I</w:t>
      </w:r>
      <w:r w:rsidR="00D07983">
        <w:rPr>
          <w:rStyle w:val="PageNumber"/>
          <w:rFonts w:asciiTheme="minorHAnsi" w:hAnsiTheme="minorHAnsi" w:cstheme="minorHAnsi"/>
          <w:sz w:val="22"/>
          <w:szCs w:val="22"/>
        </w:rPr>
        <w:t xml:space="preserve">dentify and develop strategic </w:t>
      </w:r>
      <w:r>
        <w:rPr>
          <w:rStyle w:val="PageNumber"/>
          <w:rFonts w:asciiTheme="minorHAnsi" w:hAnsiTheme="minorHAnsi" w:cstheme="minorHAnsi"/>
          <w:sz w:val="22"/>
          <w:szCs w:val="22"/>
        </w:rPr>
        <w:t>relationships where appropriate, working with the Faculty Dean.</w:t>
      </w:r>
    </w:p>
    <w:p w14:paraId="0D56354F" w14:textId="77777777" w:rsidR="00465F91" w:rsidRDefault="00465F91" w:rsidP="00465F91">
      <w:pPr>
        <w:rPr>
          <w:rStyle w:val="PageNumber"/>
          <w:rFonts w:asciiTheme="minorHAnsi" w:hAnsiTheme="minorHAnsi" w:cstheme="minorHAnsi"/>
          <w:sz w:val="22"/>
          <w:szCs w:val="22"/>
        </w:rPr>
      </w:pPr>
    </w:p>
    <w:p w14:paraId="24C81D21" w14:textId="439A04AB" w:rsidR="000E507C" w:rsidRPr="000E507C" w:rsidRDefault="000E507C" w:rsidP="000E507C">
      <w:pPr>
        <w:rPr>
          <w:rStyle w:val="PageNumber"/>
          <w:rFonts w:asciiTheme="minorHAnsi" w:hAnsiTheme="minorHAnsi" w:cstheme="minorHAnsi"/>
          <w:b/>
          <w:i/>
          <w:sz w:val="22"/>
          <w:szCs w:val="22"/>
        </w:rPr>
      </w:pPr>
      <w:r>
        <w:rPr>
          <w:rStyle w:val="PageNumber"/>
          <w:rFonts w:asciiTheme="minorHAnsi" w:hAnsiTheme="minorHAnsi" w:cstheme="minorHAnsi"/>
          <w:b/>
          <w:i/>
          <w:sz w:val="22"/>
          <w:szCs w:val="22"/>
        </w:rPr>
        <w:t>Delivery of course</w:t>
      </w:r>
    </w:p>
    <w:p w14:paraId="6799E55B" w14:textId="0D335547" w:rsidR="000E507C" w:rsidRDefault="000E507C" w:rsidP="000E507C">
      <w:pPr>
        <w:rPr>
          <w:rStyle w:val="PageNumber"/>
          <w:rFonts w:asciiTheme="minorHAnsi" w:hAnsiTheme="minorHAnsi" w:cstheme="minorHAnsi"/>
          <w:b/>
          <w:i/>
          <w:sz w:val="22"/>
          <w:szCs w:val="22"/>
        </w:rPr>
      </w:pPr>
    </w:p>
    <w:p w14:paraId="638D99B4" w14:textId="09A4C8B2" w:rsidR="00655BEF" w:rsidRDefault="00655BEF" w:rsidP="00655BEF">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Working with College staff, and a second clinical reviewer, take decisions on the eligibility of course students applying to join the cohort</w:t>
      </w:r>
      <w:r w:rsidR="00F16716">
        <w:rPr>
          <w:rStyle w:val="PageNumber"/>
          <w:rFonts w:asciiTheme="minorHAnsi" w:hAnsiTheme="minorHAnsi" w:cstheme="minorHAnsi"/>
          <w:sz w:val="22"/>
          <w:szCs w:val="22"/>
        </w:rPr>
        <w:t xml:space="preserve"> where these cannot be made following standard guidance by the Course Co-</w:t>
      </w:r>
      <w:r w:rsidR="00352CAC">
        <w:rPr>
          <w:rStyle w:val="PageNumber"/>
          <w:rFonts w:asciiTheme="minorHAnsi" w:hAnsiTheme="minorHAnsi" w:cstheme="minorHAnsi"/>
          <w:sz w:val="22"/>
          <w:szCs w:val="22"/>
        </w:rPr>
        <w:t>Ordinator</w:t>
      </w:r>
      <w:r>
        <w:rPr>
          <w:rStyle w:val="PageNumber"/>
          <w:rFonts w:asciiTheme="minorHAnsi" w:hAnsiTheme="minorHAnsi" w:cstheme="minorHAnsi"/>
          <w:sz w:val="22"/>
          <w:szCs w:val="22"/>
        </w:rPr>
        <w:t>.</w:t>
      </w:r>
    </w:p>
    <w:p w14:paraId="4A4E8BD2" w14:textId="5104855E" w:rsidR="00655BEF" w:rsidRDefault="007D2783" w:rsidP="00655BEF">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C</w:t>
      </w:r>
      <w:r w:rsidR="00655BEF">
        <w:rPr>
          <w:rStyle w:val="PageNumber"/>
          <w:rFonts w:asciiTheme="minorHAnsi" w:hAnsiTheme="minorHAnsi" w:cstheme="minorHAnsi"/>
          <w:sz w:val="22"/>
          <w:szCs w:val="22"/>
        </w:rPr>
        <w:t>reate the final programme for residential components of the course, agreeing speakers, topi</w:t>
      </w:r>
      <w:r>
        <w:rPr>
          <w:rStyle w:val="PageNumber"/>
          <w:rFonts w:asciiTheme="minorHAnsi" w:hAnsiTheme="minorHAnsi" w:cstheme="minorHAnsi"/>
          <w:sz w:val="22"/>
          <w:szCs w:val="22"/>
        </w:rPr>
        <w:t>cs and the approach to delivery, in conjunction with the module leads.</w:t>
      </w:r>
    </w:p>
    <w:p w14:paraId="4256D3AD" w14:textId="3106F7C2" w:rsidR="00655BEF" w:rsidRDefault="007D2783" w:rsidP="00655BEF">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Present </w:t>
      </w:r>
      <w:r w:rsidR="00655BEF">
        <w:rPr>
          <w:rStyle w:val="PageNumber"/>
          <w:rFonts w:asciiTheme="minorHAnsi" w:hAnsiTheme="minorHAnsi" w:cstheme="minorHAnsi"/>
          <w:sz w:val="22"/>
          <w:szCs w:val="22"/>
        </w:rPr>
        <w:t>the student programme (including support), timetable, residential elements and assessments of the programme</w:t>
      </w:r>
      <w:r>
        <w:rPr>
          <w:rStyle w:val="PageNumber"/>
          <w:rFonts w:asciiTheme="minorHAnsi" w:hAnsiTheme="minorHAnsi" w:cstheme="minorHAnsi"/>
          <w:sz w:val="22"/>
          <w:szCs w:val="22"/>
        </w:rPr>
        <w:t xml:space="preserve"> to the Faculty Dean and Board for final sign off</w:t>
      </w:r>
      <w:r w:rsidR="00655BEF">
        <w:rPr>
          <w:rStyle w:val="PageNumber"/>
          <w:rFonts w:asciiTheme="minorHAnsi" w:hAnsiTheme="minorHAnsi" w:cstheme="minorHAnsi"/>
          <w:sz w:val="22"/>
          <w:szCs w:val="22"/>
        </w:rPr>
        <w:t>.</w:t>
      </w:r>
    </w:p>
    <w:p w14:paraId="18036C44" w14:textId="62FA6A94" w:rsidR="00655BEF" w:rsidRDefault="00655BEF" w:rsidP="00655BEF">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Attend monthly student meetings to ensure appropriate progression of students through the programme, maintaining a full working knowledge of the programme and cohort progression.</w:t>
      </w:r>
    </w:p>
    <w:p w14:paraId="3BD79DFC" w14:textId="738CF92C" w:rsidR="003E0A01" w:rsidRDefault="007D2783" w:rsidP="00655BEF">
      <w:pPr>
        <w:pStyle w:val="ListParagraph"/>
        <w:numPr>
          <w:ilvl w:val="0"/>
          <w:numId w:val="6"/>
        </w:numPr>
        <w:rPr>
          <w:rStyle w:val="PageNumber"/>
          <w:rFonts w:asciiTheme="minorHAnsi" w:hAnsiTheme="minorHAnsi" w:cstheme="minorHAnsi"/>
          <w:sz w:val="22"/>
          <w:szCs w:val="22"/>
        </w:rPr>
      </w:pPr>
      <w:r>
        <w:rPr>
          <w:rStyle w:val="PageNumber"/>
          <w:rFonts w:asciiTheme="minorHAnsi" w:hAnsiTheme="minorHAnsi" w:cstheme="minorHAnsi"/>
          <w:sz w:val="22"/>
          <w:szCs w:val="22"/>
        </w:rPr>
        <w:t>I</w:t>
      </w:r>
      <w:r w:rsidR="003E0A01">
        <w:rPr>
          <w:rStyle w:val="PageNumber"/>
          <w:rFonts w:asciiTheme="minorHAnsi" w:hAnsiTheme="minorHAnsi" w:cstheme="minorHAnsi"/>
          <w:sz w:val="22"/>
          <w:szCs w:val="22"/>
        </w:rPr>
        <w:t>dentify action required for course updates, including identification of appropriate personnel to underta</w:t>
      </w:r>
      <w:r>
        <w:rPr>
          <w:rStyle w:val="PageNumber"/>
          <w:rFonts w:asciiTheme="minorHAnsi" w:hAnsiTheme="minorHAnsi" w:cstheme="minorHAnsi"/>
          <w:sz w:val="22"/>
          <w:szCs w:val="22"/>
        </w:rPr>
        <w:t>ke and quality review this work.</w:t>
      </w:r>
    </w:p>
    <w:p w14:paraId="055B4011" w14:textId="77777777" w:rsidR="00655BEF" w:rsidRDefault="00655BEF" w:rsidP="000E507C">
      <w:pPr>
        <w:rPr>
          <w:rStyle w:val="PageNumber"/>
          <w:rFonts w:asciiTheme="minorHAnsi" w:hAnsiTheme="minorHAnsi" w:cstheme="minorHAnsi"/>
          <w:b/>
          <w:i/>
          <w:sz w:val="22"/>
          <w:szCs w:val="22"/>
        </w:rPr>
      </w:pPr>
    </w:p>
    <w:p w14:paraId="05BC2451" w14:textId="77777777" w:rsidR="004F3837" w:rsidRDefault="004F3837" w:rsidP="000E507C">
      <w:pPr>
        <w:rPr>
          <w:rStyle w:val="PageNumber"/>
          <w:rFonts w:asciiTheme="minorHAnsi" w:hAnsiTheme="minorHAnsi" w:cstheme="minorHAnsi"/>
          <w:b/>
          <w:i/>
          <w:sz w:val="22"/>
          <w:szCs w:val="22"/>
        </w:rPr>
      </w:pPr>
    </w:p>
    <w:p w14:paraId="662E729F" w14:textId="77777777" w:rsidR="004F3837" w:rsidRDefault="004F3837" w:rsidP="000E507C">
      <w:pPr>
        <w:rPr>
          <w:rStyle w:val="PageNumber"/>
          <w:rFonts w:asciiTheme="minorHAnsi" w:hAnsiTheme="minorHAnsi" w:cstheme="minorHAnsi"/>
          <w:b/>
          <w:i/>
          <w:sz w:val="22"/>
          <w:szCs w:val="22"/>
        </w:rPr>
      </w:pPr>
    </w:p>
    <w:p w14:paraId="00A5C87E" w14:textId="77777777" w:rsidR="004F3837" w:rsidRDefault="004F3837" w:rsidP="000E507C">
      <w:pPr>
        <w:rPr>
          <w:rStyle w:val="PageNumber"/>
          <w:rFonts w:asciiTheme="minorHAnsi" w:hAnsiTheme="minorHAnsi" w:cstheme="minorHAnsi"/>
          <w:b/>
          <w:i/>
          <w:sz w:val="22"/>
          <w:szCs w:val="22"/>
        </w:rPr>
      </w:pPr>
    </w:p>
    <w:p w14:paraId="59B21A32" w14:textId="1EF0381F" w:rsidR="000E507C" w:rsidRDefault="000E507C" w:rsidP="000E507C">
      <w:pPr>
        <w:rPr>
          <w:rStyle w:val="PageNumber"/>
          <w:rFonts w:asciiTheme="minorHAnsi" w:hAnsiTheme="minorHAnsi" w:cstheme="minorHAnsi"/>
          <w:b/>
          <w:i/>
          <w:sz w:val="22"/>
          <w:szCs w:val="22"/>
        </w:rPr>
      </w:pPr>
      <w:r>
        <w:rPr>
          <w:rStyle w:val="PageNumber"/>
          <w:rFonts w:asciiTheme="minorHAnsi" w:hAnsiTheme="minorHAnsi" w:cstheme="minorHAnsi"/>
          <w:b/>
          <w:i/>
          <w:sz w:val="22"/>
          <w:szCs w:val="22"/>
        </w:rPr>
        <w:t>Quality assurance</w:t>
      </w:r>
    </w:p>
    <w:p w14:paraId="12FC2008" w14:textId="5083A618" w:rsidR="000E507C" w:rsidRDefault="000E507C" w:rsidP="000E507C">
      <w:pPr>
        <w:rPr>
          <w:rStyle w:val="PageNumber"/>
          <w:rFonts w:asciiTheme="minorHAnsi" w:hAnsiTheme="minorHAnsi" w:cstheme="minorHAnsi"/>
          <w:b/>
          <w:i/>
          <w:sz w:val="22"/>
          <w:szCs w:val="22"/>
        </w:rPr>
      </w:pPr>
    </w:p>
    <w:p w14:paraId="6587BE75" w14:textId="6130A72B" w:rsidR="00655BEF" w:rsidRDefault="007D2783" w:rsidP="00655BEF">
      <w:pPr>
        <w:pStyle w:val="ListParagraph"/>
        <w:numPr>
          <w:ilvl w:val="0"/>
          <w:numId w:val="7"/>
        </w:numPr>
        <w:rPr>
          <w:rStyle w:val="PageNumber"/>
          <w:rFonts w:asciiTheme="minorHAnsi" w:hAnsiTheme="minorHAnsi" w:cstheme="minorHAnsi"/>
          <w:sz w:val="22"/>
          <w:szCs w:val="22"/>
        </w:rPr>
      </w:pPr>
      <w:r>
        <w:rPr>
          <w:rStyle w:val="PageNumber"/>
          <w:rFonts w:asciiTheme="minorHAnsi" w:hAnsiTheme="minorHAnsi" w:cstheme="minorHAnsi"/>
          <w:sz w:val="22"/>
          <w:szCs w:val="22"/>
        </w:rPr>
        <w:t>P</w:t>
      </w:r>
      <w:r w:rsidR="00655BEF">
        <w:rPr>
          <w:rStyle w:val="PageNumber"/>
          <w:rFonts w:asciiTheme="minorHAnsi" w:hAnsiTheme="minorHAnsi" w:cstheme="minorHAnsi"/>
          <w:sz w:val="22"/>
          <w:szCs w:val="22"/>
        </w:rPr>
        <w:t>rovide guidance to those with additional needs, ensurin</w:t>
      </w:r>
      <w:r>
        <w:rPr>
          <w:rStyle w:val="PageNumber"/>
          <w:rFonts w:asciiTheme="minorHAnsi" w:hAnsiTheme="minorHAnsi" w:cstheme="minorHAnsi"/>
          <w:sz w:val="22"/>
          <w:szCs w:val="22"/>
        </w:rPr>
        <w:t>g the course remains accessible, working with College staff to communicate this.</w:t>
      </w:r>
    </w:p>
    <w:p w14:paraId="7BA01AAC" w14:textId="71A1E61C" w:rsidR="00655BEF" w:rsidRDefault="00655BEF" w:rsidP="00655BEF">
      <w:pPr>
        <w:pStyle w:val="ListParagraph"/>
        <w:numPr>
          <w:ilvl w:val="0"/>
          <w:numId w:val="7"/>
        </w:numPr>
        <w:rPr>
          <w:rStyle w:val="PageNumber"/>
          <w:rFonts w:asciiTheme="minorHAnsi" w:hAnsiTheme="minorHAnsi" w:cstheme="minorHAnsi"/>
          <w:sz w:val="22"/>
          <w:szCs w:val="22"/>
        </w:rPr>
      </w:pPr>
      <w:r>
        <w:rPr>
          <w:rStyle w:val="PageNumber"/>
          <w:rFonts w:asciiTheme="minorHAnsi" w:hAnsiTheme="minorHAnsi" w:cstheme="minorHAnsi"/>
          <w:sz w:val="22"/>
          <w:szCs w:val="22"/>
        </w:rPr>
        <w:t>Review all student evaluations to monitor feedback, identifying changes required either for the current or future cohorts.</w:t>
      </w:r>
    </w:p>
    <w:p w14:paraId="6B05A8C5" w14:textId="36E5510C" w:rsidR="00655BEF" w:rsidRDefault="00655BEF" w:rsidP="00655BEF">
      <w:pPr>
        <w:pStyle w:val="ListParagraph"/>
        <w:numPr>
          <w:ilvl w:val="0"/>
          <w:numId w:val="7"/>
        </w:numPr>
        <w:rPr>
          <w:rStyle w:val="PageNumber"/>
          <w:rFonts w:asciiTheme="minorHAnsi" w:hAnsiTheme="minorHAnsi" w:cstheme="minorHAnsi"/>
          <w:sz w:val="22"/>
          <w:szCs w:val="22"/>
        </w:rPr>
      </w:pPr>
      <w:r>
        <w:rPr>
          <w:rStyle w:val="PageNumber"/>
          <w:rFonts w:asciiTheme="minorHAnsi" w:hAnsiTheme="minorHAnsi" w:cstheme="minorHAnsi"/>
          <w:sz w:val="22"/>
          <w:szCs w:val="22"/>
        </w:rPr>
        <w:t>Present information on all matters of quality assurance</w:t>
      </w:r>
      <w:r w:rsidR="002B5FEC">
        <w:rPr>
          <w:rStyle w:val="PageNumber"/>
          <w:rFonts w:asciiTheme="minorHAnsi" w:hAnsiTheme="minorHAnsi" w:cstheme="minorHAnsi"/>
          <w:sz w:val="22"/>
          <w:szCs w:val="22"/>
        </w:rPr>
        <w:t xml:space="preserve"> and enhancement</w:t>
      </w:r>
      <w:r>
        <w:rPr>
          <w:rStyle w:val="PageNumber"/>
          <w:rFonts w:asciiTheme="minorHAnsi" w:hAnsiTheme="minorHAnsi" w:cstheme="minorHAnsi"/>
          <w:sz w:val="22"/>
          <w:szCs w:val="22"/>
        </w:rPr>
        <w:t xml:space="preserve"> to the College Academic Board for their guidance/oversight.</w:t>
      </w:r>
    </w:p>
    <w:p w14:paraId="3DF87FEA" w14:textId="59D3CBC3" w:rsidR="003E0A01" w:rsidRPr="003E0A01" w:rsidRDefault="007D2783" w:rsidP="003E0A01">
      <w:pPr>
        <w:pStyle w:val="ListParagraph"/>
        <w:numPr>
          <w:ilvl w:val="0"/>
          <w:numId w:val="7"/>
        </w:numPr>
        <w:rPr>
          <w:rStyle w:val="PageNumber"/>
          <w:rFonts w:asciiTheme="minorHAnsi" w:hAnsiTheme="minorHAnsi" w:cstheme="minorHAnsi"/>
          <w:sz w:val="22"/>
          <w:szCs w:val="22"/>
        </w:rPr>
      </w:pPr>
      <w:r>
        <w:rPr>
          <w:rStyle w:val="PageNumber"/>
          <w:rFonts w:asciiTheme="minorHAnsi" w:hAnsiTheme="minorHAnsi" w:cstheme="minorHAnsi"/>
          <w:sz w:val="22"/>
          <w:szCs w:val="22"/>
        </w:rPr>
        <w:t>O</w:t>
      </w:r>
      <w:r w:rsidR="003E0A01">
        <w:rPr>
          <w:rStyle w:val="PageNumber"/>
          <w:rFonts w:asciiTheme="minorHAnsi" w:hAnsiTheme="minorHAnsi" w:cstheme="minorHAnsi"/>
          <w:sz w:val="22"/>
          <w:szCs w:val="22"/>
        </w:rPr>
        <w:t>versee all internal and external verification, ensuring that appropriate standards are met.</w:t>
      </w:r>
      <w:r w:rsidR="00D07983">
        <w:rPr>
          <w:rStyle w:val="PageNumber"/>
          <w:rFonts w:asciiTheme="minorHAnsi" w:hAnsiTheme="minorHAnsi" w:cstheme="minorHAnsi"/>
          <w:sz w:val="22"/>
          <w:szCs w:val="22"/>
        </w:rPr>
        <w:t xml:space="preserve">  This includes ensuring an appropriate level of support is provided to those teaching or assessing on the course.</w:t>
      </w:r>
    </w:p>
    <w:p w14:paraId="12B32DD8" w14:textId="18E41C56" w:rsidR="003E0A01" w:rsidRDefault="003E0A01" w:rsidP="00655BEF">
      <w:pPr>
        <w:pStyle w:val="ListParagraph"/>
        <w:numPr>
          <w:ilvl w:val="0"/>
          <w:numId w:val="7"/>
        </w:numPr>
        <w:rPr>
          <w:rStyle w:val="PageNumber"/>
          <w:rFonts w:asciiTheme="minorHAnsi" w:hAnsiTheme="minorHAnsi" w:cstheme="minorHAnsi"/>
          <w:sz w:val="22"/>
          <w:szCs w:val="22"/>
        </w:rPr>
      </w:pPr>
      <w:r>
        <w:rPr>
          <w:rStyle w:val="PageNumber"/>
          <w:rFonts w:asciiTheme="minorHAnsi" w:hAnsiTheme="minorHAnsi" w:cstheme="minorHAnsi"/>
          <w:sz w:val="22"/>
          <w:szCs w:val="22"/>
        </w:rPr>
        <w:t>Where required, work with College staff and the Faculty Dean, to respond timeously to complaints.</w:t>
      </w:r>
    </w:p>
    <w:p w14:paraId="37E0E925" w14:textId="4B06DB43" w:rsidR="00655BEF" w:rsidRDefault="00655BEF" w:rsidP="00655BEF">
      <w:pPr>
        <w:rPr>
          <w:rStyle w:val="PageNumber"/>
          <w:rFonts w:asciiTheme="minorHAnsi" w:hAnsiTheme="minorHAnsi" w:cstheme="minorHAnsi"/>
          <w:sz w:val="22"/>
          <w:szCs w:val="22"/>
        </w:rPr>
      </w:pPr>
    </w:p>
    <w:p w14:paraId="55C04738" w14:textId="76822555" w:rsidR="00465F91" w:rsidRDefault="00465F91" w:rsidP="00465F91">
      <w:pPr>
        <w:rPr>
          <w:rStyle w:val="PageNumber"/>
          <w:rFonts w:asciiTheme="minorHAnsi" w:hAnsiTheme="minorHAnsi" w:cstheme="minorHAnsi"/>
          <w:b/>
          <w:sz w:val="22"/>
          <w:szCs w:val="22"/>
        </w:rPr>
      </w:pPr>
      <w:r w:rsidRPr="00655BEF">
        <w:rPr>
          <w:rStyle w:val="PageNumber"/>
          <w:rFonts w:asciiTheme="minorHAnsi" w:hAnsiTheme="minorHAnsi" w:cstheme="minorHAnsi"/>
          <w:b/>
          <w:sz w:val="22"/>
          <w:szCs w:val="22"/>
        </w:rPr>
        <w:t>Key relationships</w:t>
      </w:r>
    </w:p>
    <w:p w14:paraId="79DF1461" w14:textId="6CDB7729" w:rsidR="003E0A01" w:rsidRDefault="003E0A01" w:rsidP="00465F91">
      <w:pPr>
        <w:rPr>
          <w:rStyle w:val="PageNumber"/>
          <w:rFonts w:asciiTheme="minorHAnsi" w:hAnsiTheme="minorHAnsi" w:cstheme="minorHAnsi"/>
          <w:b/>
          <w:sz w:val="22"/>
          <w:szCs w:val="22"/>
        </w:rPr>
      </w:pPr>
    </w:p>
    <w:p w14:paraId="3A7755E8" w14:textId="0129B500" w:rsidR="003E0A01" w:rsidRP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College Director of Education &amp; Assessment</w:t>
      </w:r>
      <w:r w:rsidR="00F16716">
        <w:rPr>
          <w:rStyle w:val="PageNumber"/>
          <w:rFonts w:asciiTheme="minorHAnsi" w:hAnsiTheme="minorHAnsi" w:cstheme="minorHAnsi"/>
          <w:b/>
          <w:sz w:val="22"/>
          <w:szCs w:val="22"/>
        </w:rPr>
        <w:t xml:space="preserve"> (or Deputy Head of Education with delegated authority)</w:t>
      </w:r>
      <w:r>
        <w:rPr>
          <w:rStyle w:val="PageNumber"/>
          <w:rFonts w:asciiTheme="minorHAnsi" w:hAnsiTheme="minorHAnsi" w:cstheme="minorHAnsi"/>
          <w:sz w:val="22"/>
          <w:szCs w:val="22"/>
        </w:rPr>
        <w:t xml:space="preserve"> – reporting to the College Director of Education &amp; Assessment, who will provide formal feedback and oversee the appointment of the Course Lead.  The Course Lead will work with the Director on strategic and financial matters.</w:t>
      </w:r>
    </w:p>
    <w:p w14:paraId="4B2E35BF" w14:textId="778EFC8D" w:rsid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Other College staff</w:t>
      </w:r>
    </w:p>
    <w:p w14:paraId="437BA003" w14:textId="1FD4AB80" w:rsidR="003E0A01" w:rsidRPr="003E0A01" w:rsidRDefault="003E0A01" w:rsidP="003E0A01">
      <w:pPr>
        <w:pStyle w:val="ListParagraph"/>
        <w:numPr>
          <w:ilvl w:val="1"/>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Education </w:t>
      </w:r>
      <w:r w:rsidR="002B5FEC">
        <w:rPr>
          <w:rStyle w:val="PageNumber"/>
          <w:rFonts w:asciiTheme="minorHAnsi" w:hAnsiTheme="minorHAnsi" w:cstheme="minorHAnsi"/>
          <w:b/>
          <w:sz w:val="22"/>
          <w:szCs w:val="22"/>
        </w:rPr>
        <w:t xml:space="preserve">and Assessment Development Manager </w:t>
      </w:r>
      <w:r>
        <w:rPr>
          <w:rStyle w:val="PageNumber"/>
          <w:rFonts w:asciiTheme="minorHAnsi" w:hAnsiTheme="minorHAnsi" w:cstheme="minorHAnsi"/>
          <w:sz w:val="22"/>
          <w:szCs w:val="22"/>
        </w:rPr>
        <w:t>- the Course Lead will work with the Education Lead on matters such as</w:t>
      </w:r>
      <w:r w:rsidR="002B5FEC">
        <w:rPr>
          <w:rStyle w:val="PageNumber"/>
          <w:rFonts w:asciiTheme="minorHAnsi" w:hAnsiTheme="minorHAnsi" w:cstheme="minorHAnsi"/>
          <w:sz w:val="22"/>
          <w:szCs w:val="22"/>
        </w:rPr>
        <w:t xml:space="preserve"> learning and teaching strategy,</w:t>
      </w:r>
      <w:r>
        <w:rPr>
          <w:rStyle w:val="PageNumber"/>
          <w:rFonts w:asciiTheme="minorHAnsi" w:hAnsiTheme="minorHAnsi" w:cstheme="minorHAnsi"/>
          <w:sz w:val="22"/>
          <w:szCs w:val="22"/>
        </w:rPr>
        <w:t xml:space="preserve"> curriculum design and update, </w:t>
      </w:r>
      <w:r w:rsidR="002B5FEC">
        <w:rPr>
          <w:rStyle w:val="PageNumber"/>
          <w:rFonts w:asciiTheme="minorHAnsi" w:hAnsiTheme="minorHAnsi" w:cstheme="minorHAnsi"/>
          <w:sz w:val="22"/>
          <w:szCs w:val="22"/>
        </w:rPr>
        <w:t xml:space="preserve">assessment design and delivery, </w:t>
      </w:r>
      <w:r>
        <w:rPr>
          <w:rStyle w:val="PageNumber"/>
          <w:rFonts w:asciiTheme="minorHAnsi" w:hAnsiTheme="minorHAnsi" w:cstheme="minorHAnsi"/>
          <w:sz w:val="22"/>
          <w:szCs w:val="22"/>
        </w:rPr>
        <w:t>additional needs</w:t>
      </w:r>
      <w:r w:rsidR="002B5FEC">
        <w:rPr>
          <w:rStyle w:val="PageNumber"/>
          <w:rFonts w:asciiTheme="minorHAnsi" w:hAnsiTheme="minorHAnsi" w:cstheme="minorHAnsi"/>
          <w:sz w:val="22"/>
          <w:szCs w:val="22"/>
        </w:rPr>
        <w:t xml:space="preserve"> provision</w:t>
      </w:r>
      <w:r>
        <w:rPr>
          <w:rStyle w:val="PageNumber"/>
          <w:rFonts w:asciiTheme="minorHAnsi" w:hAnsiTheme="minorHAnsi" w:cstheme="minorHAnsi"/>
          <w:sz w:val="22"/>
          <w:szCs w:val="22"/>
        </w:rPr>
        <w:t>, student eligibility and quality assurance</w:t>
      </w:r>
      <w:r w:rsidR="002B5FEC">
        <w:rPr>
          <w:rStyle w:val="PageNumber"/>
          <w:rFonts w:asciiTheme="minorHAnsi" w:hAnsiTheme="minorHAnsi" w:cstheme="minorHAnsi"/>
          <w:sz w:val="22"/>
          <w:szCs w:val="22"/>
        </w:rPr>
        <w:t xml:space="preserve"> and enhancement</w:t>
      </w:r>
      <w:r>
        <w:rPr>
          <w:rStyle w:val="PageNumber"/>
          <w:rFonts w:asciiTheme="minorHAnsi" w:hAnsiTheme="minorHAnsi" w:cstheme="minorHAnsi"/>
          <w:sz w:val="22"/>
          <w:szCs w:val="22"/>
        </w:rPr>
        <w:t>.</w:t>
      </w:r>
    </w:p>
    <w:p w14:paraId="5F5750E9" w14:textId="0A4C3F4C" w:rsidR="003E0A01" w:rsidRPr="003E0A01" w:rsidRDefault="003E0A01" w:rsidP="003E0A01">
      <w:pPr>
        <w:pStyle w:val="ListParagraph"/>
        <w:numPr>
          <w:ilvl w:val="1"/>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Education Manager and Co-ordinator </w:t>
      </w:r>
      <w:r>
        <w:rPr>
          <w:rStyle w:val="PageNumber"/>
          <w:rFonts w:asciiTheme="minorHAnsi" w:hAnsiTheme="minorHAnsi" w:cstheme="minorHAnsi"/>
          <w:sz w:val="22"/>
          <w:szCs w:val="22"/>
        </w:rPr>
        <w:t>- these Education staff will provide administrative and marketing support for the course and will handle all financial and administrative matters, including communications to the students.</w:t>
      </w:r>
    </w:p>
    <w:p w14:paraId="2A24F6F1" w14:textId="37D2A533" w:rsidR="003E0A01" w:rsidRPr="003E0A01" w:rsidRDefault="003E0A01" w:rsidP="003E0A01">
      <w:pPr>
        <w:pStyle w:val="ListParagraph"/>
        <w:numPr>
          <w:ilvl w:val="1"/>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Digital Team Manager</w:t>
      </w:r>
      <w:r>
        <w:rPr>
          <w:rStyle w:val="PageNumber"/>
          <w:rFonts w:asciiTheme="minorHAnsi" w:hAnsiTheme="minorHAnsi" w:cstheme="minorHAnsi"/>
          <w:sz w:val="22"/>
          <w:szCs w:val="22"/>
        </w:rPr>
        <w:t xml:space="preserve"> - the Course Lead will work with the Digital Team Manager to ensure all materials are provided in an appropriate format, clearly signposted and accessible.  In addition, the Digital Team Manager will ensure that students have access to appropriate discussion boards/forums and will work with tutors and students to ensure technical issues are dealt with promptly.</w:t>
      </w:r>
    </w:p>
    <w:p w14:paraId="37D840F7" w14:textId="240BC5B8" w:rsidR="003E0A01" w:rsidRP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Faculty Dean </w:t>
      </w:r>
      <w:r>
        <w:rPr>
          <w:rStyle w:val="PageNumber"/>
          <w:rFonts w:asciiTheme="minorHAnsi" w:hAnsiTheme="minorHAnsi" w:cstheme="minorHAnsi"/>
          <w:sz w:val="22"/>
          <w:szCs w:val="22"/>
        </w:rPr>
        <w:t>– the Clinical Lead will keep the Faculty Dean updated of key activity in relation to the course, any strategic matters requiring discussion and will work with the Dean to ensure that Fellows</w:t>
      </w:r>
      <w:r w:rsidR="005C4B13">
        <w:rPr>
          <w:rStyle w:val="PageNumber"/>
          <w:rFonts w:asciiTheme="minorHAnsi" w:hAnsiTheme="minorHAnsi" w:cstheme="minorHAnsi"/>
          <w:sz w:val="22"/>
          <w:szCs w:val="22"/>
        </w:rPr>
        <w:t>,</w:t>
      </w:r>
      <w:r>
        <w:rPr>
          <w:rStyle w:val="PageNumber"/>
          <w:rFonts w:asciiTheme="minorHAnsi" w:hAnsiTheme="minorHAnsi" w:cstheme="minorHAnsi"/>
          <w:sz w:val="22"/>
          <w:szCs w:val="22"/>
        </w:rPr>
        <w:t xml:space="preserve"> Members</w:t>
      </w:r>
      <w:r w:rsidR="005C4B13">
        <w:rPr>
          <w:rStyle w:val="PageNumber"/>
          <w:rFonts w:asciiTheme="minorHAnsi" w:hAnsiTheme="minorHAnsi" w:cstheme="minorHAnsi"/>
          <w:sz w:val="22"/>
          <w:szCs w:val="22"/>
        </w:rPr>
        <w:t xml:space="preserve"> and Associates</w:t>
      </w:r>
      <w:r>
        <w:rPr>
          <w:rStyle w:val="PageNumber"/>
          <w:rFonts w:asciiTheme="minorHAnsi" w:hAnsiTheme="minorHAnsi" w:cstheme="minorHAnsi"/>
          <w:sz w:val="22"/>
          <w:szCs w:val="22"/>
        </w:rPr>
        <w:t xml:space="preserve"> of the College are kept informed of activity and involved in its delivery and development where possible.</w:t>
      </w:r>
    </w:p>
    <w:p w14:paraId="4636F2C5" w14:textId="400ECBFE" w:rsidR="003E0A01" w:rsidRP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Faculty Executive Board </w:t>
      </w:r>
      <w:r>
        <w:rPr>
          <w:rStyle w:val="PageNumber"/>
          <w:rFonts w:asciiTheme="minorHAnsi" w:hAnsiTheme="minorHAnsi" w:cstheme="minorHAnsi"/>
          <w:sz w:val="22"/>
          <w:szCs w:val="22"/>
        </w:rPr>
        <w:t>– the Clinical Lead will become a co-opted member of the Executive Board if not already a member of the Board, and will be expected to update the Board regularly and encourage engagement from this group.</w:t>
      </w:r>
    </w:p>
    <w:p w14:paraId="12B4B1E2" w14:textId="7844E6E2" w:rsidR="003E0A01" w:rsidRP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Academic Board </w:t>
      </w:r>
      <w:r>
        <w:rPr>
          <w:rStyle w:val="PageNumber"/>
          <w:rFonts w:asciiTheme="minorHAnsi" w:hAnsiTheme="minorHAnsi" w:cstheme="minorHAnsi"/>
          <w:sz w:val="22"/>
          <w:szCs w:val="22"/>
        </w:rPr>
        <w:t xml:space="preserve">– the College Academic Board (currently being formed) will have responsibility for ensuring appropriate quality assurance policies and processes are in place for any academic </w:t>
      </w:r>
      <w:proofErr w:type="spellStart"/>
      <w:r>
        <w:rPr>
          <w:rStyle w:val="PageNumber"/>
          <w:rFonts w:asciiTheme="minorHAnsi" w:hAnsiTheme="minorHAnsi" w:cstheme="minorHAnsi"/>
          <w:sz w:val="22"/>
          <w:szCs w:val="22"/>
        </w:rPr>
        <w:t>programmes</w:t>
      </w:r>
      <w:proofErr w:type="spellEnd"/>
      <w:r>
        <w:rPr>
          <w:rStyle w:val="PageNumber"/>
          <w:rFonts w:asciiTheme="minorHAnsi" w:hAnsiTheme="minorHAnsi" w:cstheme="minorHAnsi"/>
          <w:sz w:val="22"/>
          <w:szCs w:val="22"/>
        </w:rPr>
        <w:t xml:space="preserve"> with external verification.  They will guide the Course Lead in relation to improvements and will oversee the final award of the Diploma to appropriate students in each cohort.</w:t>
      </w:r>
    </w:p>
    <w:p w14:paraId="065A5CDF" w14:textId="5E3AE861" w:rsidR="003E0A01" w:rsidRPr="003E0A01" w:rsidRDefault="003E0A01" w:rsidP="003E0A01">
      <w:pPr>
        <w:pStyle w:val="ListParagraph"/>
        <w:numPr>
          <w:ilvl w:val="0"/>
          <w:numId w:val="9"/>
        </w:numPr>
        <w:rPr>
          <w:rStyle w:val="PageNumber"/>
          <w:rFonts w:asciiTheme="minorHAnsi" w:hAnsiTheme="minorHAnsi" w:cstheme="minorHAnsi"/>
          <w:b/>
          <w:sz w:val="22"/>
          <w:szCs w:val="22"/>
        </w:rPr>
      </w:pPr>
      <w:r>
        <w:rPr>
          <w:rStyle w:val="PageNumber"/>
          <w:rFonts w:asciiTheme="minorHAnsi" w:hAnsiTheme="minorHAnsi" w:cstheme="minorHAnsi"/>
          <w:b/>
          <w:sz w:val="22"/>
          <w:szCs w:val="22"/>
        </w:rPr>
        <w:t xml:space="preserve">Module Leads </w:t>
      </w:r>
      <w:r>
        <w:rPr>
          <w:rStyle w:val="PageNumber"/>
          <w:rFonts w:asciiTheme="minorHAnsi" w:hAnsiTheme="minorHAnsi" w:cstheme="minorHAnsi"/>
          <w:sz w:val="22"/>
          <w:szCs w:val="22"/>
        </w:rPr>
        <w:t>– the Course Lead will oversee the work of the Module Leads, ensuring that work is produced on a timely basis and to an appropriate quality, providing feedback and guidance to these individuals throughout the course.  There is expected to be a Module Lead for each of the eight modules and that the Course Lead will be working with one to three Module Leads at any time as the course progresses.</w:t>
      </w:r>
    </w:p>
    <w:p w14:paraId="0A02625F" w14:textId="77777777" w:rsidR="002A4E60" w:rsidRPr="00D66BE4" w:rsidRDefault="002A4E60" w:rsidP="00380116">
      <w:pPr>
        <w:rPr>
          <w:rStyle w:val="PageNumber"/>
          <w:rFonts w:asciiTheme="minorHAnsi" w:hAnsiTheme="minorHAnsi" w:cstheme="minorHAnsi"/>
          <w:b/>
          <w:sz w:val="22"/>
          <w:szCs w:val="22"/>
        </w:rPr>
      </w:pPr>
    </w:p>
    <w:p w14:paraId="035CCF9F" w14:textId="2116C6A6" w:rsidR="00D174D7" w:rsidRDefault="00D174D7" w:rsidP="00380116">
      <w:pPr>
        <w:rPr>
          <w:rStyle w:val="PageNumber"/>
          <w:rFonts w:asciiTheme="minorHAnsi" w:hAnsiTheme="minorHAnsi" w:cstheme="minorHAnsi"/>
          <w:sz w:val="22"/>
          <w:szCs w:val="22"/>
        </w:rPr>
      </w:pPr>
    </w:p>
    <w:p w14:paraId="469BF99C" w14:textId="77777777" w:rsidR="004F3837" w:rsidRDefault="004F3837" w:rsidP="00380116">
      <w:pPr>
        <w:rPr>
          <w:rStyle w:val="PageNumber"/>
          <w:rFonts w:asciiTheme="minorHAnsi" w:hAnsiTheme="minorHAnsi" w:cstheme="minorHAnsi"/>
          <w:b/>
          <w:sz w:val="22"/>
          <w:szCs w:val="22"/>
        </w:rPr>
      </w:pPr>
    </w:p>
    <w:p w14:paraId="159D9BDA" w14:textId="73094B55" w:rsidR="00527505" w:rsidRDefault="00D174D7" w:rsidP="00380116">
      <w:pPr>
        <w:rPr>
          <w:rStyle w:val="PageNumber"/>
          <w:rFonts w:asciiTheme="minorHAnsi" w:hAnsiTheme="minorHAnsi" w:cstheme="minorHAnsi"/>
          <w:b/>
          <w:sz w:val="22"/>
          <w:szCs w:val="22"/>
        </w:rPr>
      </w:pPr>
      <w:r w:rsidRPr="00D174D7">
        <w:rPr>
          <w:rStyle w:val="PageNumber"/>
          <w:rFonts w:asciiTheme="minorHAnsi" w:hAnsiTheme="minorHAnsi" w:cstheme="minorHAnsi"/>
          <w:b/>
          <w:sz w:val="22"/>
          <w:szCs w:val="22"/>
        </w:rPr>
        <w:t>Person specification</w:t>
      </w:r>
    </w:p>
    <w:p w14:paraId="4AD6635B" w14:textId="77777777" w:rsidR="00527505" w:rsidRPr="00D174D7" w:rsidRDefault="00527505" w:rsidP="00380116">
      <w:pPr>
        <w:rPr>
          <w:rStyle w:val="PageNumber"/>
          <w:rFonts w:asciiTheme="minorHAnsi" w:hAnsiTheme="minorHAnsi" w:cstheme="minorHAnsi"/>
          <w:b/>
          <w:sz w:val="22"/>
          <w:szCs w:val="22"/>
        </w:rPr>
      </w:pPr>
    </w:p>
    <w:p w14:paraId="3823FC9B" w14:textId="0D4B3F8E" w:rsidR="000E553E" w:rsidRPr="00B1304C" w:rsidRDefault="002A4E60" w:rsidP="00B1304C">
      <w:pPr>
        <w:pStyle w:val="ListParagraph"/>
        <w:numPr>
          <w:ilvl w:val="0"/>
          <w:numId w:val="3"/>
        </w:numPr>
        <w:ind w:left="360"/>
        <w:rPr>
          <w:rFonts w:asciiTheme="minorHAnsi" w:eastAsia="Arial" w:hAnsiTheme="minorHAnsi" w:cstheme="minorHAnsi"/>
          <w:sz w:val="22"/>
          <w:szCs w:val="22"/>
          <w:lang w:val="en-GB"/>
        </w:rPr>
      </w:pPr>
      <w:r>
        <w:rPr>
          <w:rFonts w:asciiTheme="minorHAnsi" w:eastAsia="Arial" w:hAnsiTheme="minorHAnsi" w:cstheme="minorHAnsi"/>
          <w:sz w:val="22"/>
          <w:szCs w:val="22"/>
          <w:lang w:val="en-GB"/>
        </w:rPr>
        <w:t>The Course Lead</w:t>
      </w:r>
      <w:r w:rsidR="000E553E" w:rsidRPr="00B1304C">
        <w:rPr>
          <w:rFonts w:asciiTheme="minorHAnsi" w:eastAsia="Arial" w:hAnsiTheme="minorHAnsi" w:cstheme="minorHAnsi"/>
          <w:sz w:val="22"/>
          <w:szCs w:val="22"/>
          <w:lang w:val="en-GB"/>
        </w:rPr>
        <w:t xml:space="preserve"> will be a Fellow or Member of the Faculty of Travel Medicine currently in good standing with the College</w:t>
      </w:r>
      <w:r w:rsidR="00022BCF">
        <w:rPr>
          <w:rFonts w:asciiTheme="minorHAnsi" w:eastAsia="Arial" w:hAnsiTheme="minorHAnsi" w:cstheme="minorHAnsi"/>
          <w:sz w:val="22"/>
          <w:szCs w:val="22"/>
          <w:lang w:val="en-GB"/>
        </w:rPr>
        <w:t>.</w:t>
      </w:r>
      <w:r w:rsidR="000E553E" w:rsidRPr="00B1304C">
        <w:rPr>
          <w:rFonts w:asciiTheme="minorHAnsi" w:eastAsia="Arial" w:hAnsiTheme="minorHAnsi" w:cstheme="minorHAnsi"/>
          <w:sz w:val="22"/>
          <w:szCs w:val="22"/>
          <w:lang w:val="en-GB"/>
        </w:rPr>
        <w:t xml:space="preserve"> </w:t>
      </w:r>
    </w:p>
    <w:p w14:paraId="5E121783" w14:textId="06287898" w:rsidR="00336AFE" w:rsidRDefault="00336AFE" w:rsidP="00B1304C">
      <w:pPr>
        <w:pStyle w:val="ListParagraph"/>
        <w:numPr>
          <w:ilvl w:val="0"/>
          <w:numId w:val="3"/>
        </w:numPr>
        <w:ind w:left="360"/>
        <w:rPr>
          <w:rStyle w:val="PageNumber"/>
          <w:rFonts w:asciiTheme="minorHAnsi" w:eastAsia="Arial" w:hAnsiTheme="minorHAnsi" w:cstheme="minorHAnsi"/>
          <w:sz w:val="22"/>
          <w:szCs w:val="22"/>
          <w:lang w:val="en-GB"/>
        </w:rPr>
      </w:pPr>
      <w:r>
        <w:rPr>
          <w:rStyle w:val="PageNumber"/>
          <w:rFonts w:asciiTheme="minorHAnsi" w:eastAsia="Arial" w:hAnsiTheme="minorHAnsi" w:cstheme="minorHAnsi"/>
          <w:sz w:val="22"/>
          <w:szCs w:val="22"/>
          <w:lang w:val="en-GB"/>
        </w:rPr>
        <w:t>The Course Lead will hold postgraduate qualification(s) in the field of Travel Medicine and will have an excellent working knowledge of a significant part of the course material.</w:t>
      </w:r>
    </w:p>
    <w:p w14:paraId="762EB7CD" w14:textId="77777777" w:rsidR="00F16716" w:rsidRDefault="00D07983" w:rsidP="00F418B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Style w:val="PageNumber"/>
          <w:rFonts w:asciiTheme="minorHAnsi" w:eastAsia="Arial" w:hAnsiTheme="minorHAnsi" w:cstheme="minorHAnsi"/>
          <w:sz w:val="22"/>
          <w:szCs w:val="22"/>
          <w:lang w:val="en-GB"/>
        </w:rPr>
      </w:pPr>
      <w:r w:rsidRPr="002B5FEC">
        <w:rPr>
          <w:rStyle w:val="PageNumber"/>
          <w:rFonts w:asciiTheme="minorHAnsi" w:eastAsia="Arial" w:hAnsiTheme="minorHAnsi" w:cstheme="minorHAnsi"/>
          <w:sz w:val="22"/>
          <w:szCs w:val="22"/>
          <w:lang w:val="en-GB"/>
        </w:rPr>
        <w:t>The Course Lead will have excellent written and verbal communication skills and the ability to communicate ideas clearly, and strong interpersonal/influencing skills.</w:t>
      </w:r>
    </w:p>
    <w:p w14:paraId="4D1F05DA" w14:textId="35A0D596" w:rsidR="00336AFE" w:rsidRPr="00F16716" w:rsidRDefault="00336AFE" w:rsidP="00F167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Style w:val="PageNumber"/>
          <w:rFonts w:asciiTheme="minorHAnsi" w:eastAsia="Arial" w:hAnsiTheme="minorHAnsi" w:cstheme="minorHAnsi"/>
          <w:sz w:val="22"/>
          <w:szCs w:val="22"/>
          <w:lang w:val="en-GB"/>
        </w:rPr>
      </w:pPr>
      <w:r w:rsidRPr="00F16716">
        <w:rPr>
          <w:rStyle w:val="PageNumber"/>
          <w:rFonts w:asciiTheme="minorHAnsi" w:eastAsia="Arial" w:hAnsiTheme="minorHAnsi" w:cstheme="minorHAnsi"/>
          <w:sz w:val="22"/>
          <w:szCs w:val="22"/>
          <w:lang w:val="en-GB"/>
        </w:rPr>
        <w:t>The Course Lead will have experience of:</w:t>
      </w:r>
    </w:p>
    <w:p w14:paraId="469B6239" w14:textId="77777777" w:rsidR="002B5FEC" w:rsidRDefault="00527505" w:rsidP="00336AFE">
      <w:pPr>
        <w:pStyle w:val="ListParagraph"/>
        <w:numPr>
          <w:ilvl w:val="1"/>
          <w:numId w:val="3"/>
        </w:numPr>
        <w:ind w:left="851" w:hanging="284"/>
        <w:rPr>
          <w:rStyle w:val="PageNumber"/>
          <w:rFonts w:asciiTheme="minorHAnsi" w:eastAsia="Arial" w:hAnsiTheme="minorHAnsi" w:cstheme="minorHAnsi"/>
          <w:sz w:val="22"/>
          <w:szCs w:val="22"/>
          <w:lang w:val="en-GB"/>
        </w:rPr>
      </w:pPr>
      <w:r w:rsidRPr="00336AFE">
        <w:rPr>
          <w:rStyle w:val="PageNumber"/>
          <w:rFonts w:asciiTheme="minorHAnsi" w:eastAsia="Arial" w:hAnsiTheme="minorHAnsi" w:cstheme="minorHAnsi"/>
          <w:sz w:val="22"/>
          <w:szCs w:val="22"/>
          <w:lang w:val="en-GB"/>
        </w:rPr>
        <w:t>curriculum design and management and delivery of teaching at postgradua</w:t>
      </w:r>
      <w:r w:rsidR="00336AFE">
        <w:rPr>
          <w:rStyle w:val="PageNumber"/>
          <w:rFonts w:asciiTheme="minorHAnsi" w:eastAsia="Arial" w:hAnsiTheme="minorHAnsi" w:cstheme="minorHAnsi"/>
          <w:sz w:val="22"/>
          <w:szCs w:val="22"/>
          <w:lang w:val="en-GB"/>
        </w:rPr>
        <w:t>te level</w:t>
      </w:r>
      <w:r w:rsidR="002B5FEC">
        <w:rPr>
          <w:rStyle w:val="PageNumber"/>
          <w:rFonts w:asciiTheme="minorHAnsi" w:eastAsia="Arial" w:hAnsiTheme="minorHAnsi" w:cstheme="minorHAnsi"/>
          <w:sz w:val="22"/>
          <w:szCs w:val="22"/>
          <w:lang w:val="en-GB"/>
        </w:rPr>
        <w:t>;</w:t>
      </w:r>
    </w:p>
    <w:p w14:paraId="71830F12" w14:textId="49770530" w:rsidR="00336AFE" w:rsidRDefault="00336AFE" w:rsidP="00336AFE">
      <w:pPr>
        <w:pStyle w:val="ListParagraph"/>
        <w:numPr>
          <w:ilvl w:val="1"/>
          <w:numId w:val="3"/>
        </w:numPr>
        <w:ind w:left="851" w:hanging="284"/>
        <w:rPr>
          <w:rStyle w:val="PageNumber"/>
          <w:rFonts w:asciiTheme="minorHAnsi" w:eastAsia="Arial" w:hAnsiTheme="minorHAnsi" w:cstheme="minorHAnsi"/>
          <w:sz w:val="22"/>
          <w:szCs w:val="22"/>
          <w:lang w:val="en-GB"/>
        </w:rPr>
      </w:pPr>
      <w:r>
        <w:rPr>
          <w:rStyle w:val="PageNumber"/>
          <w:rFonts w:asciiTheme="minorHAnsi" w:eastAsia="Arial" w:hAnsiTheme="minorHAnsi" w:cstheme="minorHAnsi"/>
          <w:sz w:val="22"/>
          <w:szCs w:val="22"/>
          <w:lang w:val="en-GB"/>
        </w:rPr>
        <w:t xml:space="preserve"> </w:t>
      </w:r>
      <w:r w:rsidR="002B5FEC">
        <w:rPr>
          <w:rStyle w:val="PageNumber"/>
          <w:rFonts w:asciiTheme="minorHAnsi" w:eastAsia="Arial" w:hAnsiTheme="minorHAnsi" w:cstheme="minorHAnsi"/>
          <w:sz w:val="22"/>
          <w:szCs w:val="22"/>
          <w:lang w:val="en-GB"/>
        </w:rPr>
        <w:t>delivering both synchronous and asynchronous learning in physical, digital, and hybrid environments;</w:t>
      </w:r>
    </w:p>
    <w:p w14:paraId="2C0B7CF1" w14:textId="7D3E0AF3" w:rsidR="00D07983" w:rsidRDefault="00D07983" w:rsidP="00336AFE">
      <w:pPr>
        <w:pStyle w:val="ListParagraph"/>
        <w:numPr>
          <w:ilvl w:val="1"/>
          <w:numId w:val="3"/>
        </w:numPr>
        <w:ind w:left="851" w:hanging="284"/>
        <w:rPr>
          <w:rStyle w:val="PageNumber"/>
          <w:rFonts w:asciiTheme="minorHAnsi" w:eastAsia="Arial" w:hAnsiTheme="minorHAnsi" w:cstheme="minorHAnsi"/>
          <w:sz w:val="22"/>
          <w:szCs w:val="22"/>
          <w:lang w:val="en-GB"/>
        </w:rPr>
      </w:pPr>
      <w:r>
        <w:rPr>
          <w:rStyle w:val="PageNumber"/>
          <w:rFonts w:asciiTheme="minorHAnsi" w:eastAsia="Arial" w:hAnsiTheme="minorHAnsi" w:cstheme="minorHAnsi"/>
          <w:sz w:val="22"/>
          <w:szCs w:val="22"/>
          <w:lang w:val="en-GB"/>
        </w:rPr>
        <w:t>reporting to Boards; and</w:t>
      </w:r>
    </w:p>
    <w:p w14:paraId="471F9F85" w14:textId="54D7AFE0" w:rsidR="00527505" w:rsidRPr="00336AFE" w:rsidRDefault="00527505" w:rsidP="00336AFE">
      <w:pPr>
        <w:pStyle w:val="ListParagraph"/>
        <w:numPr>
          <w:ilvl w:val="1"/>
          <w:numId w:val="3"/>
        </w:numPr>
        <w:ind w:left="851" w:hanging="284"/>
        <w:rPr>
          <w:rStyle w:val="PageNumber"/>
          <w:rFonts w:asciiTheme="minorHAnsi" w:eastAsia="Arial" w:hAnsiTheme="minorHAnsi" w:cstheme="minorHAnsi"/>
          <w:sz w:val="22"/>
          <w:szCs w:val="22"/>
          <w:lang w:val="en-GB"/>
        </w:rPr>
      </w:pPr>
      <w:r w:rsidRPr="00336AFE">
        <w:rPr>
          <w:rStyle w:val="PageNumber"/>
          <w:rFonts w:asciiTheme="minorHAnsi" w:eastAsia="Arial" w:hAnsiTheme="minorHAnsi" w:cstheme="minorHAnsi"/>
          <w:sz w:val="22"/>
          <w:szCs w:val="22"/>
          <w:lang w:val="en-GB"/>
        </w:rPr>
        <w:t>providing effective leadership to teams of staff.</w:t>
      </w:r>
    </w:p>
    <w:p w14:paraId="616DD79C" w14:textId="77777777" w:rsidR="00527505" w:rsidRPr="00527505" w:rsidRDefault="00527505" w:rsidP="00527505">
      <w:pPr>
        <w:pStyle w:val="ListParagraph"/>
        <w:rPr>
          <w:rStyle w:val="PageNumber"/>
          <w:rFonts w:asciiTheme="minorHAnsi" w:eastAsia="Arial" w:hAnsiTheme="minorHAnsi" w:cstheme="minorHAnsi"/>
          <w:sz w:val="22"/>
          <w:szCs w:val="22"/>
          <w:lang w:val="en-GB"/>
        </w:rPr>
      </w:pPr>
    </w:p>
    <w:p w14:paraId="46B67B9E" w14:textId="77777777" w:rsidR="000E553E" w:rsidRPr="00B1304C" w:rsidRDefault="000E553E" w:rsidP="000E553E">
      <w:pPr>
        <w:rPr>
          <w:rStyle w:val="PageNumber"/>
          <w:rFonts w:asciiTheme="minorHAnsi" w:hAnsiTheme="minorHAnsi" w:cstheme="minorHAnsi"/>
          <w:sz w:val="22"/>
          <w:szCs w:val="22"/>
        </w:rPr>
      </w:pPr>
    </w:p>
    <w:p w14:paraId="6A495DB4" w14:textId="5584C418" w:rsidR="000E553E" w:rsidRPr="00655BEF" w:rsidRDefault="00527505" w:rsidP="000E553E">
      <w:pPr>
        <w:pStyle w:val="ListParagraph"/>
        <w:ind w:left="0"/>
        <w:rPr>
          <w:rStyle w:val="PageNumber"/>
          <w:rFonts w:asciiTheme="minorHAnsi" w:hAnsiTheme="minorHAnsi" w:cstheme="minorHAnsi"/>
          <w:b/>
          <w:sz w:val="22"/>
          <w:szCs w:val="22"/>
        </w:rPr>
      </w:pPr>
      <w:r w:rsidRPr="00655BEF">
        <w:rPr>
          <w:rStyle w:val="PageNumber"/>
          <w:rFonts w:asciiTheme="minorHAnsi" w:hAnsiTheme="minorHAnsi" w:cstheme="minorHAnsi"/>
          <w:b/>
          <w:sz w:val="22"/>
          <w:szCs w:val="22"/>
        </w:rPr>
        <w:t xml:space="preserve">Appointment, </w:t>
      </w:r>
      <w:r w:rsidR="00655BEF">
        <w:rPr>
          <w:rStyle w:val="PageNumber"/>
          <w:rFonts w:asciiTheme="minorHAnsi" w:hAnsiTheme="minorHAnsi" w:cstheme="minorHAnsi"/>
          <w:b/>
          <w:sz w:val="22"/>
          <w:szCs w:val="22"/>
        </w:rPr>
        <w:t xml:space="preserve">remuneration, </w:t>
      </w:r>
      <w:r w:rsidRPr="00655BEF">
        <w:rPr>
          <w:rStyle w:val="PageNumber"/>
          <w:rFonts w:asciiTheme="minorHAnsi" w:hAnsiTheme="minorHAnsi" w:cstheme="minorHAnsi"/>
          <w:b/>
          <w:sz w:val="22"/>
          <w:szCs w:val="22"/>
        </w:rPr>
        <w:t>duration of role and accountability</w:t>
      </w:r>
    </w:p>
    <w:p w14:paraId="68B75141" w14:textId="77777777" w:rsidR="00527505" w:rsidRPr="00B1304C" w:rsidRDefault="00527505" w:rsidP="000E553E">
      <w:pPr>
        <w:pStyle w:val="ListParagraph"/>
        <w:ind w:left="0"/>
        <w:rPr>
          <w:rStyle w:val="PageNumber"/>
          <w:rFonts w:asciiTheme="minorHAnsi" w:hAnsiTheme="minorHAnsi" w:cstheme="minorHAnsi"/>
          <w:sz w:val="22"/>
          <w:szCs w:val="22"/>
        </w:rPr>
      </w:pPr>
    </w:p>
    <w:p w14:paraId="0304605D" w14:textId="493CDBE3" w:rsidR="000E553E" w:rsidRDefault="00336AFE" w:rsidP="00336AFE">
      <w:pPr>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The Course Lead will be </w:t>
      </w:r>
      <w:r w:rsidR="007D2783">
        <w:rPr>
          <w:rStyle w:val="PageNumber"/>
          <w:rFonts w:asciiTheme="minorHAnsi" w:hAnsiTheme="minorHAnsi" w:cstheme="minorHAnsi"/>
          <w:sz w:val="22"/>
          <w:szCs w:val="22"/>
        </w:rPr>
        <w:t xml:space="preserve">appointed to lead </w:t>
      </w:r>
      <w:r w:rsidR="00352CAC">
        <w:rPr>
          <w:rStyle w:val="PageNumber"/>
          <w:rFonts w:asciiTheme="minorHAnsi" w:hAnsiTheme="minorHAnsi" w:cstheme="minorHAnsi"/>
          <w:sz w:val="22"/>
          <w:szCs w:val="22"/>
        </w:rPr>
        <w:t>cohort 2</w:t>
      </w:r>
      <w:r w:rsidR="004F3837">
        <w:rPr>
          <w:rStyle w:val="PageNumber"/>
          <w:rFonts w:asciiTheme="minorHAnsi" w:hAnsiTheme="minorHAnsi" w:cstheme="minorHAnsi"/>
          <w:sz w:val="22"/>
          <w:szCs w:val="22"/>
        </w:rPr>
        <w:t xml:space="preserve">, which </w:t>
      </w:r>
      <w:r w:rsidR="00352CAC">
        <w:rPr>
          <w:rStyle w:val="PageNumber"/>
          <w:rFonts w:asciiTheme="minorHAnsi" w:hAnsiTheme="minorHAnsi" w:cstheme="minorHAnsi"/>
          <w:sz w:val="22"/>
          <w:szCs w:val="22"/>
        </w:rPr>
        <w:t>start</w:t>
      </w:r>
      <w:r w:rsidR="004F3837">
        <w:rPr>
          <w:rStyle w:val="PageNumber"/>
          <w:rFonts w:asciiTheme="minorHAnsi" w:hAnsiTheme="minorHAnsi" w:cstheme="minorHAnsi"/>
          <w:sz w:val="22"/>
          <w:szCs w:val="22"/>
        </w:rPr>
        <w:t>s</w:t>
      </w:r>
      <w:r w:rsidR="00352CAC">
        <w:rPr>
          <w:rStyle w:val="PageNumber"/>
          <w:rFonts w:asciiTheme="minorHAnsi" w:hAnsiTheme="minorHAnsi" w:cstheme="minorHAnsi"/>
          <w:sz w:val="22"/>
          <w:szCs w:val="22"/>
        </w:rPr>
        <w:t xml:space="preserve"> in August 2023 and complet</w:t>
      </w:r>
      <w:r w:rsidR="004F3837">
        <w:rPr>
          <w:rStyle w:val="PageNumber"/>
          <w:rFonts w:asciiTheme="minorHAnsi" w:hAnsiTheme="minorHAnsi" w:cstheme="minorHAnsi"/>
          <w:sz w:val="22"/>
          <w:szCs w:val="22"/>
        </w:rPr>
        <w:t>es</w:t>
      </w:r>
      <w:r w:rsidR="00352CAC">
        <w:rPr>
          <w:rStyle w:val="PageNumber"/>
          <w:rFonts w:asciiTheme="minorHAnsi" w:hAnsiTheme="minorHAnsi" w:cstheme="minorHAnsi"/>
          <w:sz w:val="22"/>
          <w:szCs w:val="22"/>
        </w:rPr>
        <w:t xml:space="preserve"> in February 2025 (duration of the </w:t>
      </w:r>
      <w:r w:rsidR="00C3660A" w:rsidRPr="00C3660A">
        <w:rPr>
          <w:rStyle w:val="PageNumber"/>
          <w:rFonts w:asciiTheme="minorHAnsi" w:hAnsiTheme="minorHAnsi" w:cstheme="minorHAnsi"/>
          <w:sz w:val="22"/>
          <w:szCs w:val="22"/>
        </w:rPr>
        <w:t xml:space="preserve">18-month </w:t>
      </w:r>
      <w:r w:rsidR="00352CAC">
        <w:rPr>
          <w:rStyle w:val="PageNumber"/>
          <w:rFonts w:asciiTheme="minorHAnsi" w:hAnsiTheme="minorHAnsi" w:cstheme="minorHAnsi"/>
          <w:sz w:val="22"/>
          <w:szCs w:val="22"/>
        </w:rPr>
        <w:t>qualification)</w:t>
      </w:r>
      <w:r w:rsidR="004F3837">
        <w:rPr>
          <w:rStyle w:val="PageNumber"/>
          <w:rFonts w:asciiTheme="minorHAnsi" w:hAnsiTheme="minorHAnsi" w:cstheme="minorHAnsi"/>
          <w:sz w:val="22"/>
          <w:szCs w:val="22"/>
        </w:rPr>
        <w:t xml:space="preserve">. </w:t>
      </w:r>
    </w:p>
    <w:p w14:paraId="7CD28AA5" w14:textId="4E68E792" w:rsidR="00336AFE" w:rsidRDefault="00336AFE" w:rsidP="00336AFE">
      <w:pPr>
        <w:rPr>
          <w:rStyle w:val="PageNumber"/>
          <w:rFonts w:asciiTheme="minorHAnsi" w:hAnsiTheme="minorHAnsi" w:cstheme="minorHAnsi"/>
          <w:sz w:val="22"/>
          <w:szCs w:val="22"/>
        </w:rPr>
      </w:pPr>
    </w:p>
    <w:p w14:paraId="29889D0A" w14:textId="4640ACBF" w:rsidR="00336AFE" w:rsidRDefault="00336AFE" w:rsidP="00336AFE">
      <w:pPr>
        <w:rPr>
          <w:rStyle w:val="PageNumber"/>
          <w:rFonts w:asciiTheme="minorHAnsi" w:hAnsiTheme="minorHAnsi" w:cstheme="minorHAnsi"/>
          <w:sz w:val="22"/>
          <w:szCs w:val="22"/>
        </w:rPr>
      </w:pPr>
      <w:r>
        <w:rPr>
          <w:rStyle w:val="PageNumber"/>
          <w:rFonts w:asciiTheme="minorHAnsi" w:hAnsiTheme="minorHAnsi" w:cstheme="minorHAnsi"/>
          <w:sz w:val="22"/>
          <w:szCs w:val="22"/>
        </w:rPr>
        <w:t>The Course Lead will report</w:t>
      </w:r>
      <w:r w:rsidR="007D2783">
        <w:rPr>
          <w:rStyle w:val="PageNumber"/>
          <w:rFonts w:asciiTheme="minorHAnsi" w:hAnsiTheme="minorHAnsi" w:cstheme="minorHAnsi"/>
          <w:sz w:val="22"/>
          <w:szCs w:val="22"/>
        </w:rPr>
        <w:t xml:space="preserve"> jointly </w:t>
      </w:r>
      <w:r>
        <w:rPr>
          <w:rStyle w:val="PageNumber"/>
          <w:rFonts w:asciiTheme="minorHAnsi" w:hAnsiTheme="minorHAnsi" w:cstheme="minorHAnsi"/>
          <w:sz w:val="22"/>
          <w:szCs w:val="22"/>
        </w:rPr>
        <w:t>to the College Director of Education &amp; Assessment</w:t>
      </w:r>
      <w:r w:rsidR="007D2783">
        <w:rPr>
          <w:rStyle w:val="PageNumber"/>
          <w:rFonts w:asciiTheme="minorHAnsi" w:hAnsiTheme="minorHAnsi" w:cstheme="minorHAnsi"/>
          <w:sz w:val="22"/>
          <w:szCs w:val="22"/>
        </w:rPr>
        <w:t xml:space="preserve"> and the Faculty Dean</w:t>
      </w:r>
      <w:r>
        <w:rPr>
          <w:rStyle w:val="PageNumber"/>
          <w:rFonts w:asciiTheme="minorHAnsi" w:hAnsiTheme="minorHAnsi" w:cstheme="minorHAnsi"/>
          <w:sz w:val="22"/>
          <w:szCs w:val="22"/>
        </w:rPr>
        <w:t>, and will receive formal feedback on activity throughout their post.  Any dis</w:t>
      </w:r>
      <w:r w:rsidR="007D2783">
        <w:rPr>
          <w:rStyle w:val="PageNumber"/>
          <w:rFonts w:asciiTheme="minorHAnsi" w:hAnsiTheme="minorHAnsi" w:cstheme="minorHAnsi"/>
          <w:sz w:val="22"/>
          <w:szCs w:val="22"/>
        </w:rPr>
        <w:t>putes</w:t>
      </w:r>
      <w:r>
        <w:rPr>
          <w:rStyle w:val="PageNumber"/>
          <w:rFonts w:asciiTheme="minorHAnsi" w:hAnsiTheme="minorHAnsi" w:cstheme="minorHAnsi"/>
          <w:sz w:val="22"/>
          <w:szCs w:val="22"/>
        </w:rPr>
        <w:t xml:space="preserve"> </w:t>
      </w:r>
      <w:r w:rsidR="007D2783">
        <w:rPr>
          <w:rStyle w:val="PageNumber"/>
          <w:rFonts w:asciiTheme="minorHAnsi" w:hAnsiTheme="minorHAnsi" w:cstheme="minorHAnsi"/>
          <w:sz w:val="22"/>
          <w:szCs w:val="22"/>
        </w:rPr>
        <w:t>will be referred to the College CEO</w:t>
      </w:r>
      <w:r>
        <w:rPr>
          <w:rStyle w:val="PageNumber"/>
          <w:rFonts w:asciiTheme="minorHAnsi" w:hAnsiTheme="minorHAnsi" w:cstheme="minorHAnsi"/>
          <w:sz w:val="22"/>
          <w:szCs w:val="22"/>
        </w:rPr>
        <w:t xml:space="preserve"> in relation to College strategy/finances, or to </w:t>
      </w:r>
      <w:r w:rsidR="007D2783">
        <w:rPr>
          <w:rStyle w:val="PageNumber"/>
          <w:rFonts w:asciiTheme="minorHAnsi" w:hAnsiTheme="minorHAnsi" w:cstheme="minorHAnsi"/>
          <w:sz w:val="22"/>
          <w:szCs w:val="22"/>
        </w:rPr>
        <w:t>the Chair of the Academic Board</w:t>
      </w:r>
      <w:r>
        <w:rPr>
          <w:rStyle w:val="PageNumber"/>
          <w:rFonts w:asciiTheme="minorHAnsi" w:hAnsiTheme="minorHAnsi" w:cstheme="minorHAnsi"/>
          <w:sz w:val="22"/>
          <w:szCs w:val="22"/>
        </w:rPr>
        <w:t xml:space="preserve"> in relation to matters of academic judgement or process.  </w:t>
      </w:r>
    </w:p>
    <w:p w14:paraId="2A64BCAC" w14:textId="0F64B1C4" w:rsidR="00336AFE" w:rsidRDefault="00336AFE" w:rsidP="00336AFE">
      <w:pPr>
        <w:rPr>
          <w:rStyle w:val="PageNumber"/>
          <w:rFonts w:asciiTheme="minorHAnsi" w:hAnsiTheme="minorHAnsi" w:cstheme="minorHAnsi"/>
          <w:sz w:val="22"/>
          <w:szCs w:val="22"/>
        </w:rPr>
      </w:pPr>
    </w:p>
    <w:p w14:paraId="25045D48" w14:textId="132C8425" w:rsidR="00336AFE" w:rsidRPr="00336AFE" w:rsidRDefault="005D4A9E" w:rsidP="00336AFE">
      <w:pPr>
        <w:rPr>
          <w:rStyle w:val="PageNumber"/>
          <w:rFonts w:asciiTheme="minorHAnsi" w:hAnsiTheme="minorHAnsi" w:cstheme="minorHAnsi"/>
          <w:sz w:val="22"/>
          <w:szCs w:val="22"/>
        </w:rPr>
      </w:pPr>
      <w:r>
        <w:rPr>
          <w:rStyle w:val="PageNumber"/>
          <w:rFonts w:asciiTheme="minorHAnsi" w:hAnsiTheme="minorHAnsi" w:cstheme="minorHAnsi"/>
          <w:sz w:val="22"/>
          <w:szCs w:val="22"/>
        </w:rPr>
        <w:t>The Course Lead is expected to spend approximately 1 day (7 hours) per week working on the delivery of the PG Diploma and will be remunerated at a rate of £1,000 per calendar month for the duration of the course running.</w:t>
      </w:r>
      <w:r w:rsidR="00352CAC">
        <w:rPr>
          <w:rStyle w:val="PageNumber"/>
          <w:rFonts w:asciiTheme="minorHAnsi" w:hAnsiTheme="minorHAnsi" w:cstheme="minorHAnsi"/>
          <w:sz w:val="22"/>
          <w:szCs w:val="22"/>
        </w:rPr>
        <w:t xml:space="preserve"> An additional fee will be given for </w:t>
      </w:r>
      <w:r w:rsidR="004F3837">
        <w:rPr>
          <w:rStyle w:val="PageNumber"/>
          <w:rFonts w:asciiTheme="minorHAnsi" w:hAnsiTheme="minorHAnsi" w:cstheme="minorHAnsi"/>
          <w:sz w:val="22"/>
          <w:szCs w:val="22"/>
        </w:rPr>
        <w:t xml:space="preserve">time spent </w:t>
      </w:r>
      <w:r w:rsidR="00D0664C">
        <w:rPr>
          <w:rStyle w:val="PageNumber"/>
          <w:rFonts w:asciiTheme="minorHAnsi" w:hAnsiTheme="minorHAnsi" w:cstheme="minorHAnsi"/>
          <w:sz w:val="22"/>
          <w:szCs w:val="22"/>
        </w:rPr>
        <w:t xml:space="preserve">and costs incurred </w:t>
      </w:r>
      <w:r w:rsidR="004F3837">
        <w:rPr>
          <w:rStyle w:val="PageNumber"/>
          <w:rFonts w:asciiTheme="minorHAnsi" w:hAnsiTheme="minorHAnsi" w:cstheme="minorHAnsi"/>
          <w:sz w:val="22"/>
          <w:szCs w:val="22"/>
        </w:rPr>
        <w:t xml:space="preserve">at the </w:t>
      </w:r>
      <w:r w:rsidR="00D0664C">
        <w:rPr>
          <w:rStyle w:val="PageNumber"/>
          <w:rFonts w:asciiTheme="minorHAnsi" w:hAnsiTheme="minorHAnsi" w:cstheme="minorHAnsi"/>
          <w:sz w:val="22"/>
          <w:szCs w:val="22"/>
        </w:rPr>
        <w:t>r</w:t>
      </w:r>
      <w:r w:rsidR="004F3837">
        <w:rPr>
          <w:rStyle w:val="PageNumber"/>
          <w:rFonts w:asciiTheme="minorHAnsi" w:hAnsiTheme="minorHAnsi" w:cstheme="minorHAnsi"/>
          <w:sz w:val="22"/>
          <w:szCs w:val="22"/>
        </w:rPr>
        <w:t>esidential week</w:t>
      </w:r>
      <w:r w:rsidR="00BA21C6">
        <w:rPr>
          <w:rStyle w:val="PageNumber"/>
          <w:rFonts w:asciiTheme="minorHAnsi" w:hAnsiTheme="minorHAnsi" w:cstheme="minorHAnsi"/>
          <w:sz w:val="22"/>
          <w:szCs w:val="22"/>
        </w:rPr>
        <w:t xml:space="preserve">. The initial residential week commences </w:t>
      </w:r>
      <w:r w:rsidR="004F3837">
        <w:rPr>
          <w:rStyle w:val="PageNumber"/>
          <w:rFonts w:asciiTheme="minorHAnsi" w:hAnsiTheme="minorHAnsi" w:cstheme="minorHAnsi"/>
          <w:sz w:val="22"/>
          <w:szCs w:val="22"/>
        </w:rPr>
        <w:t xml:space="preserve">on 28 August 2023 at the Royal College of Physicians and Surgeons of Glasgow. </w:t>
      </w:r>
    </w:p>
    <w:p w14:paraId="3922A2AE" w14:textId="3870A917" w:rsidR="00655BEF" w:rsidRDefault="00655BEF">
      <w:pPr>
        <w:rPr>
          <w:rFonts w:asciiTheme="minorHAnsi" w:hAnsiTheme="minorHAnsi" w:cstheme="minorHAnsi"/>
          <w:sz w:val="22"/>
          <w:szCs w:val="22"/>
        </w:rPr>
      </w:pPr>
      <w:bookmarkStart w:id="1" w:name="_GoBack"/>
      <w:bookmarkEnd w:id="1"/>
    </w:p>
    <w:p w14:paraId="09E8DCD6" w14:textId="77777777" w:rsidR="003E0A01" w:rsidRPr="00655BEF" w:rsidRDefault="003E0A01" w:rsidP="003E0A01">
      <w:pPr>
        <w:pStyle w:val="ListParagraph"/>
        <w:rPr>
          <w:rFonts w:asciiTheme="minorHAnsi" w:hAnsiTheme="minorHAnsi" w:cstheme="minorHAnsi"/>
          <w:sz w:val="22"/>
          <w:szCs w:val="22"/>
        </w:rPr>
      </w:pPr>
    </w:p>
    <w:sectPr w:rsidR="003E0A01" w:rsidRPr="00655BEF" w:rsidSect="00660BC5">
      <w:headerReference w:type="default" r:id="rId8"/>
      <w:footerReference w:type="default" r:id="rId9"/>
      <w:pgSz w:w="11906" w:h="16838"/>
      <w:pgMar w:top="1440" w:right="1440" w:bottom="851" w:left="1440" w:header="708" w:footer="4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523C" w16cex:dateUtc="2021-09-28T07:35:00Z"/>
  <w16cex:commentExtensible w16cex:durableId="24FD5189" w16cex:dateUtc="2021-09-28T07:32:00Z"/>
  <w16cex:commentExtensible w16cex:durableId="24FD52A2" w16cex:dateUtc="2021-09-28T0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A006" w14:textId="77777777" w:rsidR="003729B5" w:rsidRDefault="003729B5" w:rsidP="00B1304C">
      <w:r>
        <w:separator/>
      </w:r>
    </w:p>
  </w:endnote>
  <w:endnote w:type="continuationSeparator" w:id="0">
    <w:p w14:paraId="27F8E937" w14:textId="77777777" w:rsidR="003729B5" w:rsidRDefault="003729B5" w:rsidP="00B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F510" w14:textId="21267C30" w:rsidR="001B6F5D" w:rsidRPr="001B6F5D" w:rsidRDefault="001B6F5D" w:rsidP="001B6F5D">
    <w:pPr>
      <w:pStyle w:val="Footer"/>
      <w:jc w:val="center"/>
      <w:rPr>
        <w:rFonts w:asciiTheme="minorHAnsi" w:hAnsiTheme="minorHAnsi" w:cstheme="minorHAnsi"/>
        <w:sz w:val="20"/>
      </w:rPr>
    </w:pPr>
    <w:r w:rsidRPr="001B6F5D">
      <w:rPr>
        <w:rFonts w:asciiTheme="minorHAnsi" w:hAnsiTheme="minorHAnsi" w:cstheme="minorHAnsi"/>
        <w:sz w:val="20"/>
      </w:rPr>
      <w:t xml:space="preserve">Page </w:t>
    </w:r>
    <w:r w:rsidRPr="001B6F5D">
      <w:rPr>
        <w:rFonts w:asciiTheme="minorHAnsi" w:hAnsiTheme="minorHAnsi" w:cstheme="minorHAnsi"/>
        <w:b/>
        <w:bCs/>
        <w:sz w:val="20"/>
      </w:rPr>
      <w:fldChar w:fldCharType="begin"/>
    </w:r>
    <w:r w:rsidRPr="001B6F5D">
      <w:rPr>
        <w:rFonts w:asciiTheme="minorHAnsi" w:hAnsiTheme="minorHAnsi" w:cstheme="minorHAnsi"/>
        <w:b/>
        <w:bCs/>
        <w:sz w:val="20"/>
      </w:rPr>
      <w:instrText xml:space="preserve"> PAGE  \* Arabic  \* MERGEFORMAT </w:instrText>
    </w:r>
    <w:r w:rsidRPr="001B6F5D">
      <w:rPr>
        <w:rFonts w:asciiTheme="minorHAnsi" w:hAnsiTheme="minorHAnsi" w:cstheme="minorHAnsi"/>
        <w:b/>
        <w:bCs/>
        <w:sz w:val="20"/>
      </w:rPr>
      <w:fldChar w:fldCharType="separate"/>
    </w:r>
    <w:r w:rsidR="004D3D2D">
      <w:rPr>
        <w:rFonts w:asciiTheme="minorHAnsi" w:hAnsiTheme="minorHAnsi" w:cstheme="minorHAnsi"/>
        <w:b/>
        <w:bCs/>
        <w:noProof/>
        <w:sz w:val="20"/>
      </w:rPr>
      <w:t>3</w:t>
    </w:r>
    <w:r w:rsidRPr="001B6F5D">
      <w:rPr>
        <w:rFonts w:asciiTheme="minorHAnsi" w:hAnsiTheme="minorHAnsi" w:cstheme="minorHAnsi"/>
        <w:b/>
        <w:bCs/>
        <w:sz w:val="20"/>
      </w:rPr>
      <w:fldChar w:fldCharType="end"/>
    </w:r>
    <w:r w:rsidRPr="001B6F5D">
      <w:rPr>
        <w:rFonts w:asciiTheme="minorHAnsi" w:hAnsiTheme="minorHAnsi" w:cstheme="minorHAnsi"/>
        <w:sz w:val="20"/>
      </w:rPr>
      <w:t xml:space="preserve"> of </w:t>
    </w:r>
    <w:r w:rsidRPr="001B6F5D">
      <w:rPr>
        <w:rFonts w:asciiTheme="minorHAnsi" w:hAnsiTheme="minorHAnsi" w:cstheme="minorHAnsi"/>
        <w:b/>
        <w:bCs/>
        <w:sz w:val="20"/>
      </w:rPr>
      <w:fldChar w:fldCharType="begin"/>
    </w:r>
    <w:r w:rsidRPr="001B6F5D">
      <w:rPr>
        <w:rFonts w:asciiTheme="minorHAnsi" w:hAnsiTheme="minorHAnsi" w:cstheme="minorHAnsi"/>
        <w:b/>
        <w:bCs/>
        <w:sz w:val="20"/>
      </w:rPr>
      <w:instrText xml:space="preserve"> NUMPAGES  \* Arabic  \* MERGEFORMAT </w:instrText>
    </w:r>
    <w:r w:rsidRPr="001B6F5D">
      <w:rPr>
        <w:rFonts w:asciiTheme="minorHAnsi" w:hAnsiTheme="minorHAnsi" w:cstheme="minorHAnsi"/>
        <w:b/>
        <w:bCs/>
        <w:sz w:val="20"/>
      </w:rPr>
      <w:fldChar w:fldCharType="separate"/>
    </w:r>
    <w:r w:rsidR="004D3D2D">
      <w:rPr>
        <w:rFonts w:asciiTheme="minorHAnsi" w:hAnsiTheme="minorHAnsi" w:cstheme="minorHAnsi"/>
        <w:b/>
        <w:bCs/>
        <w:noProof/>
        <w:sz w:val="20"/>
      </w:rPr>
      <w:t>3</w:t>
    </w:r>
    <w:r w:rsidRPr="001B6F5D">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6F37" w14:textId="77777777" w:rsidR="003729B5" w:rsidRDefault="003729B5" w:rsidP="00B1304C">
      <w:r>
        <w:separator/>
      </w:r>
    </w:p>
  </w:footnote>
  <w:footnote w:type="continuationSeparator" w:id="0">
    <w:p w14:paraId="43858BA5" w14:textId="77777777" w:rsidR="003729B5" w:rsidRDefault="003729B5" w:rsidP="00B1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A9C3" w14:textId="182AC343" w:rsidR="00B1304C" w:rsidRDefault="00B1304C">
    <w:pPr>
      <w:pStyle w:val="Header"/>
    </w:pPr>
    <w:r>
      <w:rPr>
        <w:noProof/>
        <w:lang w:val="en-GB"/>
      </w:rPr>
      <w:drawing>
        <wp:anchor distT="0" distB="0" distL="114300" distR="114300" simplePos="0" relativeHeight="251658240" behindDoc="0" locked="0" layoutInCell="1" allowOverlap="1" wp14:anchorId="3CDC2262" wp14:editId="1343C3A5">
          <wp:simplePos x="0" y="0"/>
          <wp:positionH relativeFrom="margin">
            <wp:posOffset>-557442</wp:posOffset>
          </wp:positionH>
          <wp:positionV relativeFrom="paragraph">
            <wp:posOffset>-215153</wp:posOffset>
          </wp:positionV>
          <wp:extent cx="2514775" cy="611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RCPS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775" cy="611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05"/>
    <w:multiLevelType w:val="hybridMultilevel"/>
    <w:tmpl w:val="9D66E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E6CA2"/>
    <w:multiLevelType w:val="hybridMultilevel"/>
    <w:tmpl w:val="9886D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05B91"/>
    <w:multiLevelType w:val="hybridMultilevel"/>
    <w:tmpl w:val="3A5AE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pStyle w:val="Title"/>
      <w:lvlText w:val="%9."/>
      <w:lvlJc w:val="right"/>
      <w:pPr>
        <w:ind w:left="6120" w:hanging="180"/>
      </w:pPr>
    </w:lvl>
  </w:abstractNum>
  <w:abstractNum w:abstractNumId="3" w15:restartNumberingAfterBreak="0">
    <w:nsid w:val="0A131936"/>
    <w:multiLevelType w:val="hybridMultilevel"/>
    <w:tmpl w:val="5E1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71052E"/>
    <w:multiLevelType w:val="hybridMultilevel"/>
    <w:tmpl w:val="BA34F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33603A"/>
    <w:multiLevelType w:val="hybridMultilevel"/>
    <w:tmpl w:val="DAAA5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45330"/>
    <w:multiLevelType w:val="hybridMultilevel"/>
    <w:tmpl w:val="9920CD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92971"/>
    <w:multiLevelType w:val="hybridMultilevel"/>
    <w:tmpl w:val="09685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327B66"/>
    <w:multiLevelType w:val="hybridMultilevel"/>
    <w:tmpl w:val="8BEAF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3E"/>
    <w:rsid w:val="00022BCF"/>
    <w:rsid w:val="000E507C"/>
    <w:rsid w:val="000E553E"/>
    <w:rsid w:val="001B6F5D"/>
    <w:rsid w:val="002A4E60"/>
    <w:rsid w:val="002B5FEC"/>
    <w:rsid w:val="00336AFE"/>
    <w:rsid w:val="00352CAC"/>
    <w:rsid w:val="003537E0"/>
    <w:rsid w:val="003729B5"/>
    <w:rsid w:val="00376E69"/>
    <w:rsid w:val="00380116"/>
    <w:rsid w:val="003E0A01"/>
    <w:rsid w:val="0042780B"/>
    <w:rsid w:val="00455EBC"/>
    <w:rsid w:val="00465F91"/>
    <w:rsid w:val="004D3D2D"/>
    <w:rsid w:val="004E05DC"/>
    <w:rsid w:val="004F3837"/>
    <w:rsid w:val="00525E1B"/>
    <w:rsid w:val="00527505"/>
    <w:rsid w:val="005C4B13"/>
    <w:rsid w:val="005D4A9E"/>
    <w:rsid w:val="00655BEF"/>
    <w:rsid w:val="00660BC5"/>
    <w:rsid w:val="006E1D0D"/>
    <w:rsid w:val="007B79F1"/>
    <w:rsid w:val="007D2783"/>
    <w:rsid w:val="00AA572B"/>
    <w:rsid w:val="00B1304C"/>
    <w:rsid w:val="00B460AC"/>
    <w:rsid w:val="00BA21C6"/>
    <w:rsid w:val="00C3660A"/>
    <w:rsid w:val="00C53660"/>
    <w:rsid w:val="00C64FC6"/>
    <w:rsid w:val="00C97D37"/>
    <w:rsid w:val="00D0664C"/>
    <w:rsid w:val="00D07983"/>
    <w:rsid w:val="00D174D7"/>
    <w:rsid w:val="00D66BE4"/>
    <w:rsid w:val="00D749D9"/>
    <w:rsid w:val="00DD4D87"/>
    <w:rsid w:val="00E15220"/>
    <w:rsid w:val="00F16716"/>
    <w:rsid w:val="00F6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0B192"/>
  <w15:chartTrackingRefBased/>
  <w15:docId w15:val="{7C090132-DF7C-4912-850B-AE1FBD8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E55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E553E"/>
    <w:rPr>
      <w:lang w:val="en-US"/>
    </w:rPr>
  </w:style>
  <w:style w:type="paragraph" w:styleId="ListParagraph">
    <w:name w:val="List Paragraph"/>
    <w:basedOn w:val="Normal"/>
    <w:uiPriority w:val="34"/>
    <w:qFormat/>
    <w:rsid w:val="000E553E"/>
    <w:pPr>
      <w:ind w:left="720"/>
      <w:contextualSpacing/>
    </w:pPr>
  </w:style>
  <w:style w:type="paragraph" w:styleId="Title">
    <w:name w:val="Title"/>
    <w:basedOn w:val="Normal"/>
    <w:link w:val="TitleChar"/>
    <w:qFormat/>
    <w:rsid w:val="000E553E"/>
    <w:pPr>
      <w:numPr>
        <w:ilvl w:val="8"/>
        <w:numId w:val="2"/>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Cs w:val="20"/>
      <w:bdr w:val="none" w:sz="0" w:space="0" w:color="auto"/>
      <w:lang w:val="en-GB"/>
    </w:rPr>
  </w:style>
  <w:style w:type="character" w:customStyle="1" w:styleId="TitleChar">
    <w:name w:val="Title Char"/>
    <w:basedOn w:val="DefaultParagraphFont"/>
    <w:link w:val="Title"/>
    <w:rsid w:val="000E553E"/>
    <w:rPr>
      <w:rFonts w:ascii="Arial" w:eastAsia="Times New Roman" w:hAnsi="Arial" w:cs="Times New Roman"/>
      <w:b/>
      <w:sz w:val="24"/>
      <w:szCs w:val="20"/>
      <w:u w:color="000000"/>
      <w:lang w:eastAsia="en-GB"/>
    </w:rPr>
  </w:style>
  <w:style w:type="paragraph" w:styleId="Header">
    <w:name w:val="header"/>
    <w:basedOn w:val="Normal"/>
    <w:link w:val="HeaderChar"/>
    <w:uiPriority w:val="99"/>
    <w:unhideWhenUsed/>
    <w:rsid w:val="00B1304C"/>
    <w:pPr>
      <w:tabs>
        <w:tab w:val="center" w:pos="4513"/>
        <w:tab w:val="right" w:pos="9026"/>
      </w:tabs>
    </w:pPr>
  </w:style>
  <w:style w:type="character" w:customStyle="1" w:styleId="HeaderChar">
    <w:name w:val="Header Char"/>
    <w:basedOn w:val="DefaultParagraphFont"/>
    <w:link w:val="Header"/>
    <w:uiPriority w:val="99"/>
    <w:rsid w:val="00B1304C"/>
    <w:rPr>
      <w:rFonts w:ascii="Times New Roman" w:eastAsia="Arial Unicode MS" w:hAnsi="Times New Roman" w:cs="Arial Unicode MS"/>
      <w:color w:val="000000"/>
      <w:sz w:val="24"/>
      <w:szCs w:val="24"/>
      <w:u w:color="000000"/>
      <w:bdr w:val="nil"/>
      <w:lang w:val="en-US" w:eastAsia="en-GB"/>
    </w:rPr>
  </w:style>
  <w:style w:type="paragraph" w:styleId="Footer">
    <w:name w:val="footer"/>
    <w:basedOn w:val="Normal"/>
    <w:link w:val="FooterChar"/>
    <w:uiPriority w:val="99"/>
    <w:unhideWhenUsed/>
    <w:rsid w:val="00B1304C"/>
    <w:pPr>
      <w:tabs>
        <w:tab w:val="center" w:pos="4513"/>
        <w:tab w:val="right" w:pos="9026"/>
      </w:tabs>
    </w:pPr>
  </w:style>
  <w:style w:type="character" w:customStyle="1" w:styleId="FooterChar">
    <w:name w:val="Footer Char"/>
    <w:basedOn w:val="DefaultParagraphFont"/>
    <w:link w:val="Footer"/>
    <w:uiPriority w:val="99"/>
    <w:rsid w:val="00B1304C"/>
    <w:rPr>
      <w:rFonts w:ascii="Times New Roman" w:eastAsia="Arial Unicode MS" w:hAnsi="Times New Roman"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336AFE"/>
    <w:rPr>
      <w:sz w:val="16"/>
      <w:szCs w:val="16"/>
    </w:rPr>
  </w:style>
  <w:style w:type="paragraph" w:styleId="CommentText">
    <w:name w:val="annotation text"/>
    <w:basedOn w:val="Normal"/>
    <w:link w:val="CommentTextChar"/>
    <w:uiPriority w:val="99"/>
    <w:semiHidden/>
    <w:unhideWhenUsed/>
    <w:rsid w:val="00336AFE"/>
    <w:rPr>
      <w:sz w:val="20"/>
      <w:szCs w:val="20"/>
    </w:rPr>
  </w:style>
  <w:style w:type="character" w:customStyle="1" w:styleId="CommentTextChar">
    <w:name w:val="Comment Text Char"/>
    <w:basedOn w:val="DefaultParagraphFont"/>
    <w:link w:val="CommentText"/>
    <w:uiPriority w:val="99"/>
    <w:semiHidden/>
    <w:rsid w:val="00336AFE"/>
    <w:rPr>
      <w:rFonts w:ascii="Times New Roman" w:eastAsia="Arial Unicode MS" w:hAnsi="Times New Roman" w:cs="Arial Unicode MS"/>
      <w:color w:val="000000"/>
      <w:sz w:val="20"/>
      <w:szCs w:val="2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336AFE"/>
    <w:rPr>
      <w:b/>
      <w:bCs/>
    </w:rPr>
  </w:style>
  <w:style w:type="character" w:customStyle="1" w:styleId="CommentSubjectChar">
    <w:name w:val="Comment Subject Char"/>
    <w:basedOn w:val="CommentTextChar"/>
    <w:link w:val="CommentSubject"/>
    <w:uiPriority w:val="99"/>
    <w:semiHidden/>
    <w:rsid w:val="00336AFE"/>
    <w:rPr>
      <w:rFonts w:ascii="Times New Roman" w:eastAsia="Arial Unicode MS" w:hAnsi="Times New Roman" w:cs="Arial Unicode MS"/>
      <w:b/>
      <w:bC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336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FE"/>
    <w:rPr>
      <w:rFonts w:ascii="Segoe UI" w:eastAsia="Arial Unicode MS" w:hAnsi="Segoe UI" w:cs="Segoe UI"/>
      <w:color w:val="000000"/>
      <w:sz w:val="18"/>
      <w:szCs w:val="18"/>
      <w:u w:color="000000"/>
      <w:bdr w:val="nil"/>
      <w:lang w:val="en-US" w:eastAsia="en-GB"/>
    </w:rPr>
  </w:style>
  <w:style w:type="character" w:styleId="Strong">
    <w:name w:val="Strong"/>
    <w:basedOn w:val="DefaultParagraphFont"/>
    <w:uiPriority w:val="22"/>
    <w:qFormat/>
    <w:rsid w:val="00BA21C6"/>
    <w:rPr>
      <w:b/>
      <w:bCs/>
    </w:rPr>
  </w:style>
  <w:style w:type="character" w:styleId="Hyperlink">
    <w:name w:val="Hyperlink"/>
    <w:basedOn w:val="DefaultParagraphFont"/>
    <w:uiPriority w:val="99"/>
    <w:unhideWhenUsed/>
    <w:rsid w:val="00B46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1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cpsg.ac.uk/travel-medicine/qualifications-in-travel-medicine/rcpsg-postgraduate-diploma-in-travel-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Chiodini</dc:creator>
  <cp:keywords/>
  <dc:description/>
  <cp:lastModifiedBy>Jennifer Crozier</cp:lastModifiedBy>
  <cp:revision>5</cp:revision>
  <dcterms:created xsi:type="dcterms:W3CDTF">2023-05-02T08:46:00Z</dcterms:created>
  <dcterms:modified xsi:type="dcterms:W3CDTF">2023-05-10T09:36:00Z</dcterms:modified>
</cp:coreProperties>
</file>